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B5495" w14:textId="66274374" w:rsidR="009F1A5B" w:rsidRPr="006A1FAE" w:rsidRDefault="007F4F4C" w:rsidP="00CA180F">
      <w:pPr>
        <w:pStyle w:val="3GPPHeader"/>
        <w:rPr>
          <w:szCs w:val="20"/>
          <w:lang w:val="en-GB"/>
        </w:rPr>
      </w:pPr>
      <w:r w:rsidRPr="009576E4">
        <w:rPr>
          <w:rStyle w:val="normaltextrun"/>
          <w:rFonts w:cs="Arial"/>
        </w:rPr>
        <w:t>3GPP TSG-RAN WG2 Meeting #12</w:t>
      </w:r>
      <w:r w:rsidR="002F6421">
        <w:rPr>
          <w:rStyle w:val="normaltextrun"/>
          <w:rFonts w:cs="Arial"/>
        </w:rPr>
        <w:t>8</w:t>
      </w:r>
      <w:r w:rsidR="000E1649">
        <w:rPr>
          <w:rStyle w:val="normaltextrun"/>
          <w:rFonts w:cs="Arial"/>
        </w:rPr>
        <w:t>s</w:t>
      </w:r>
      <w:r w:rsidR="00205619" w:rsidRPr="009576E4">
        <w:rPr>
          <w:rFonts w:cs="Arial"/>
        </w:rPr>
        <w:tab/>
      </w:r>
      <w:r w:rsidR="00CA525D" w:rsidRPr="00CA525D">
        <w:rPr>
          <w:rFonts w:cs="Arial"/>
        </w:rPr>
        <w:t>R2-2410470</w:t>
      </w:r>
      <w:r w:rsidR="00205619" w:rsidRPr="009576E4">
        <w:rPr>
          <w:rFonts w:cs="Arial"/>
        </w:rPr>
        <w:br/>
      </w:r>
      <w:r w:rsidR="002F6421" w:rsidRPr="00CA525D">
        <w:rPr>
          <w:rFonts w:eastAsiaTheme="minorHAnsi"/>
          <w:szCs w:val="28"/>
        </w:rPr>
        <w:t>Orlando, US, November 18</w:t>
      </w:r>
      <w:r w:rsidR="002F6421" w:rsidRPr="00CA525D">
        <w:rPr>
          <w:rFonts w:eastAsiaTheme="minorHAnsi"/>
          <w:szCs w:val="28"/>
          <w:vertAlign w:val="superscript"/>
        </w:rPr>
        <w:t>th</w:t>
      </w:r>
      <w:r w:rsidR="002F6421" w:rsidRPr="00CA525D">
        <w:rPr>
          <w:rFonts w:eastAsiaTheme="minorHAnsi"/>
          <w:szCs w:val="28"/>
        </w:rPr>
        <w:t xml:space="preserve"> – 22</w:t>
      </w:r>
      <w:r w:rsidR="002F6421" w:rsidRPr="00CA525D">
        <w:rPr>
          <w:rFonts w:eastAsiaTheme="minorHAnsi"/>
          <w:szCs w:val="28"/>
          <w:vertAlign w:val="superscript"/>
        </w:rPr>
        <w:t>nd</w:t>
      </w:r>
      <w:r w:rsidR="002F6421" w:rsidRPr="00CA525D">
        <w:rPr>
          <w:rFonts w:eastAsiaTheme="minorHAnsi"/>
          <w:szCs w:val="28"/>
        </w:rPr>
        <w:t>, 2024</w:t>
      </w:r>
    </w:p>
    <w:p w14:paraId="0A8E05CB" w14:textId="036AD85F" w:rsidR="00CA180F" w:rsidRPr="009576E4" w:rsidRDefault="00CA180F" w:rsidP="00CA180F">
      <w:pPr>
        <w:pStyle w:val="3GPPHeader"/>
        <w:rPr>
          <w:rFonts w:cs="Arial"/>
          <w:sz w:val="22"/>
          <w:szCs w:val="22"/>
        </w:rPr>
      </w:pPr>
      <w:r w:rsidRPr="009576E4">
        <w:rPr>
          <w:rFonts w:cs="Arial"/>
          <w:sz w:val="22"/>
          <w:szCs w:val="22"/>
        </w:rPr>
        <w:t>Agenda Item:</w:t>
      </w:r>
      <w:r w:rsidRPr="009576E4">
        <w:rPr>
          <w:rFonts w:cs="Arial"/>
          <w:sz w:val="22"/>
          <w:szCs w:val="22"/>
        </w:rPr>
        <w:tab/>
      </w:r>
      <w:r w:rsidR="00FD7B9B" w:rsidRPr="009576E4">
        <w:rPr>
          <w:rFonts w:cs="Arial"/>
          <w:sz w:val="22"/>
          <w:szCs w:val="22"/>
        </w:rPr>
        <w:t>8.5.</w:t>
      </w:r>
      <w:r w:rsidR="00501A18" w:rsidRPr="009576E4">
        <w:rPr>
          <w:rFonts w:cs="Arial"/>
          <w:sz w:val="22"/>
          <w:szCs w:val="22"/>
        </w:rPr>
        <w:t>3</w:t>
      </w:r>
    </w:p>
    <w:p w14:paraId="0580F938" w14:textId="77777777" w:rsidR="00CA180F" w:rsidRPr="009576E4" w:rsidRDefault="00CA180F" w:rsidP="00CA180F">
      <w:pPr>
        <w:pStyle w:val="3GPPHeader"/>
        <w:rPr>
          <w:rFonts w:cs="Arial"/>
          <w:sz w:val="22"/>
          <w:szCs w:val="22"/>
        </w:rPr>
      </w:pPr>
      <w:r w:rsidRPr="009576E4">
        <w:rPr>
          <w:rFonts w:cs="Arial"/>
          <w:sz w:val="22"/>
          <w:szCs w:val="22"/>
        </w:rPr>
        <w:t>Source:</w:t>
      </w:r>
      <w:r w:rsidRPr="009576E4">
        <w:rPr>
          <w:rFonts w:cs="Arial"/>
          <w:sz w:val="22"/>
          <w:szCs w:val="22"/>
        </w:rPr>
        <w:tab/>
        <w:t>InterDigital</w:t>
      </w:r>
    </w:p>
    <w:p w14:paraId="3FE57CDC" w14:textId="41BDF2B7" w:rsidR="00CA180F" w:rsidRPr="009576E4" w:rsidRDefault="00CA180F" w:rsidP="00CA180F">
      <w:pPr>
        <w:pStyle w:val="3GPPHeader"/>
        <w:rPr>
          <w:rFonts w:cs="Arial"/>
          <w:color w:val="000000"/>
          <w:sz w:val="22"/>
          <w:szCs w:val="22"/>
        </w:rPr>
      </w:pPr>
      <w:r w:rsidRPr="009576E4">
        <w:rPr>
          <w:rFonts w:cs="Arial"/>
          <w:sz w:val="22"/>
          <w:szCs w:val="22"/>
        </w:rPr>
        <w:t>Title:</w:t>
      </w:r>
      <w:r w:rsidRPr="009576E4">
        <w:rPr>
          <w:rFonts w:cs="Arial"/>
          <w:sz w:val="22"/>
          <w:szCs w:val="22"/>
        </w:rPr>
        <w:tab/>
      </w:r>
      <w:r w:rsidR="00501A18" w:rsidRPr="009576E4">
        <w:rPr>
          <w:rFonts w:cs="Arial"/>
          <w:sz w:val="22"/>
          <w:szCs w:val="22"/>
        </w:rPr>
        <w:t>On-demand SIB1</w:t>
      </w:r>
      <w:r w:rsidR="00197E96">
        <w:rPr>
          <w:rFonts w:cs="Arial"/>
          <w:sz w:val="22"/>
          <w:szCs w:val="22"/>
        </w:rPr>
        <w:t xml:space="preserve"> request and reception</w:t>
      </w:r>
    </w:p>
    <w:p w14:paraId="61F3E181" w14:textId="62ABBAD6" w:rsidR="00CA180F" w:rsidRPr="009576E4" w:rsidRDefault="00CA180F" w:rsidP="00CA180F">
      <w:pPr>
        <w:pStyle w:val="3GPPHeader"/>
        <w:rPr>
          <w:rFonts w:cs="Arial"/>
          <w:sz w:val="22"/>
          <w:szCs w:val="22"/>
        </w:rPr>
      </w:pPr>
      <w:r w:rsidRPr="009576E4">
        <w:rPr>
          <w:rFonts w:cs="Arial"/>
          <w:sz w:val="22"/>
          <w:szCs w:val="22"/>
        </w:rPr>
        <w:t>Document for:</w:t>
      </w:r>
      <w:r w:rsidRPr="009576E4">
        <w:rPr>
          <w:rFonts w:cs="Arial"/>
          <w:sz w:val="22"/>
          <w:szCs w:val="22"/>
        </w:rPr>
        <w:tab/>
        <w:t>Decision</w:t>
      </w:r>
      <w:r w:rsidR="001A0308" w:rsidRPr="009576E4">
        <w:rPr>
          <w:rFonts w:cs="Arial"/>
          <w:sz w:val="22"/>
          <w:szCs w:val="22"/>
        </w:rPr>
        <w:t xml:space="preserve"> </w:t>
      </w:r>
    </w:p>
    <w:p w14:paraId="076707DF" w14:textId="3ABA5145" w:rsidR="006E2D4A" w:rsidRPr="00132978" w:rsidRDefault="00CA180F" w:rsidP="00C9292F">
      <w:pPr>
        <w:pStyle w:val="Heading1"/>
      </w:pPr>
      <w:r w:rsidRPr="009576E4">
        <w:t>Introduction</w:t>
      </w:r>
    </w:p>
    <w:p w14:paraId="34BD57B4" w14:textId="792B263E" w:rsidR="00B20F95" w:rsidRDefault="00B20F95" w:rsidP="002D71BB">
      <w:pPr>
        <w:spacing w:before="240"/>
        <w:rPr>
          <w:rFonts w:cs="Arial"/>
          <w:lang w:eastAsia="sv-SE"/>
        </w:rPr>
      </w:pPr>
      <w:r w:rsidRPr="009576E4">
        <w:rPr>
          <w:rFonts w:cs="Arial"/>
        </w:rPr>
        <w:t xml:space="preserve">RAN approved a new </w:t>
      </w:r>
      <w:r w:rsidR="00B83A96" w:rsidRPr="009576E4">
        <w:rPr>
          <w:rFonts w:cs="Arial"/>
        </w:rPr>
        <w:t>work</w:t>
      </w:r>
      <w:r w:rsidRPr="009576E4">
        <w:rPr>
          <w:rFonts w:cs="Arial"/>
        </w:rPr>
        <w:t xml:space="preserve"> item on network energy saving (NES) [1]</w:t>
      </w:r>
      <w:r w:rsidR="00CF3899">
        <w:rPr>
          <w:rFonts w:cs="Arial"/>
        </w:rPr>
        <w:t>, which was revised as [2]</w:t>
      </w:r>
      <w:r w:rsidRPr="009576E4">
        <w:rPr>
          <w:rFonts w:cs="Arial"/>
        </w:rPr>
        <w:t xml:space="preserve">. </w:t>
      </w:r>
      <w:r w:rsidRPr="009576E4">
        <w:rPr>
          <w:rFonts w:cs="Arial"/>
          <w:lang w:eastAsia="sv-SE"/>
        </w:rPr>
        <w:t xml:space="preserve">The </w:t>
      </w:r>
      <w:r w:rsidR="00F85E29">
        <w:rPr>
          <w:rFonts w:cs="Arial"/>
          <w:lang w:eastAsia="sv-SE"/>
        </w:rPr>
        <w:t xml:space="preserve">revised </w:t>
      </w:r>
      <w:r w:rsidR="00B83A96" w:rsidRPr="009576E4">
        <w:rPr>
          <w:rFonts w:cs="Arial"/>
          <w:lang w:eastAsia="sv-SE"/>
        </w:rPr>
        <w:t>W</w:t>
      </w:r>
      <w:r w:rsidRPr="009576E4">
        <w:rPr>
          <w:rFonts w:cs="Arial"/>
          <w:lang w:eastAsia="sv-SE"/>
        </w:rPr>
        <w:t xml:space="preserve">ID includes the following objective </w:t>
      </w:r>
      <w:r w:rsidR="00F85E29">
        <w:rPr>
          <w:rFonts w:cs="Arial"/>
          <w:lang w:eastAsia="sv-SE"/>
        </w:rPr>
        <w:t>where study item objective was converted to the normative phase, as in the following</w:t>
      </w:r>
      <w:r w:rsidRPr="009576E4">
        <w:rPr>
          <w:rFonts w:cs="Arial"/>
          <w:lang w:eastAsia="sv-SE"/>
        </w:rPr>
        <w:t>:</w:t>
      </w:r>
    </w:p>
    <w:p w14:paraId="0877E8E4" w14:textId="77777777" w:rsidR="00094FB9" w:rsidRPr="009576E4" w:rsidRDefault="00094FB9" w:rsidP="00B20F95">
      <w:pPr>
        <w:rPr>
          <w:rFonts w:cs="Arial"/>
          <w:lang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9576E4" w14:paraId="3612F3D3" w14:textId="77777777" w:rsidTr="002E7408">
        <w:tc>
          <w:tcPr>
            <w:tcW w:w="9962" w:type="dxa"/>
            <w:shd w:val="clear" w:color="auto" w:fill="auto"/>
          </w:tcPr>
          <w:p w14:paraId="0F99BFC7" w14:textId="77777777" w:rsidR="00F85E29" w:rsidRDefault="00F85E29" w:rsidP="00684176">
            <w:pPr>
              <w:numPr>
                <w:ilvl w:val="0"/>
                <w:numId w:val="14"/>
              </w:numPr>
              <w:rPr>
                <w:bCs/>
                <w:lang w:eastAsia="zh-CN"/>
              </w:rPr>
            </w:pPr>
            <w:bookmarkStart w:id="0" w:name="_Hlk165988026"/>
            <w:r>
              <w:rPr>
                <w:bCs/>
                <w:lang w:eastAsia="zh-CN"/>
              </w:rPr>
              <w:t>Specify support for on-demand SIB1 for UEs in idle/inactive mode [RAN1/2/3]</w:t>
            </w:r>
          </w:p>
          <w:p w14:paraId="185EDE82" w14:textId="77777777" w:rsidR="00F85E29" w:rsidRDefault="00F85E29" w:rsidP="00684176">
            <w:pPr>
              <w:numPr>
                <w:ilvl w:val="1"/>
                <w:numId w:val="14"/>
              </w:numPr>
              <w:spacing w:beforeLines="50" w:before="120" w:afterLines="50" w:after="120"/>
              <w:jc w:val="both"/>
            </w:pPr>
            <w:r>
              <w:t>Specify procedures and signaling method(s) for Case 2 [RAN1/2]</w:t>
            </w:r>
          </w:p>
          <w:p w14:paraId="0A8AD0F6" w14:textId="77777777" w:rsidR="00F85E29" w:rsidRDefault="00F85E29" w:rsidP="00684176">
            <w:pPr>
              <w:pStyle w:val="ListParagraph"/>
              <w:numPr>
                <w:ilvl w:val="2"/>
                <w:numId w:val="14"/>
              </w:numPr>
              <w:spacing w:after="160"/>
              <w:contextualSpacing/>
              <w:rPr>
                <w:bCs/>
                <w:lang w:eastAsia="zh-CN"/>
              </w:rPr>
            </w:pPr>
            <w:r>
              <w:rPr>
                <w:bCs/>
                <w:lang w:eastAsia="zh-CN"/>
              </w:rPr>
              <w:t>Case 2: UE obtains UL WUS configuration from Cell A, UE transmits UL WUS on NES Cell, UE receives on-demand SIB1 from NES Cell</w:t>
            </w:r>
          </w:p>
          <w:p w14:paraId="0A7F1588" w14:textId="77777777" w:rsidR="00F85E29" w:rsidRDefault="00F85E29" w:rsidP="00684176">
            <w:pPr>
              <w:numPr>
                <w:ilvl w:val="2"/>
                <w:numId w:val="14"/>
              </w:numPr>
              <w:spacing w:beforeLines="50" w:before="120" w:afterLines="50" w:after="120"/>
              <w:jc w:val="both"/>
              <w:rPr>
                <w:bCs/>
                <w:lang w:eastAsia="zh-CN"/>
              </w:rPr>
            </w:pPr>
            <w:r>
              <w:rPr>
                <w:bCs/>
                <w:lang w:eastAsia="zh-CN"/>
              </w:rPr>
              <w:t>Triggering method by UL WUS using PRACH</w:t>
            </w:r>
          </w:p>
          <w:p w14:paraId="4869C3AB" w14:textId="77777777" w:rsidR="00F85E29" w:rsidRDefault="00F85E29" w:rsidP="00684176">
            <w:pPr>
              <w:numPr>
                <w:ilvl w:val="1"/>
                <w:numId w:val="14"/>
              </w:numPr>
              <w:spacing w:beforeLines="50" w:before="120" w:afterLines="50" w:after="120"/>
              <w:jc w:val="both"/>
              <w:rPr>
                <w:bCs/>
                <w:lang w:eastAsia="zh-CN"/>
              </w:rPr>
            </w:pPr>
            <w:r>
              <w:t xml:space="preserve">Specify inter NG-RAN node </w:t>
            </w:r>
            <w:proofErr w:type="spellStart"/>
            <w:r>
              <w:t>signalling</w:t>
            </w:r>
            <w:proofErr w:type="spellEnd"/>
            <w:r>
              <w:t xml:space="preserve"> </w:t>
            </w:r>
            <w:r>
              <w:rPr>
                <w:bCs/>
                <w:lang w:eastAsia="zh-CN"/>
              </w:rPr>
              <w:t>at least for the configuration of UL WUS [RAN3]</w:t>
            </w:r>
          </w:p>
          <w:p w14:paraId="1C8458FB" w14:textId="77777777" w:rsidR="00F85E29" w:rsidRDefault="00F85E29" w:rsidP="00684176">
            <w:pPr>
              <w:numPr>
                <w:ilvl w:val="1"/>
                <w:numId w:val="14"/>
              </w:numPr>
              <w:spacing w:beforeLines="50" w:before="120" w:afterLines="50" w:after="120"/>
              <w:jc w:val="both"/>
            </w:pPr>
            <w:r>
              <w:t>Note 1: No modification of SSB will be discussed under this objective</w:t>
            </w:r>
          </w:p>
          <w:p w14:paraId="1C565134" w14:textId="77777777" w:rsidR="00F85E29" w:rsidRDefault="00F85E29" w:rsidP="00684176">
            <w:pPr>
              <w:numPr>
                <w:ilvl w:val="1"/>
                <w:numId w:val="14"/>
              </w:numPr>
              <w:spacing w:beforeLines="50" w:before="120" w:afterLines="50" w:after="120"/>
              <w:jc w:val="both"/>
              <w:rPr>
                <w:bCs/>
                <w:lang w:eastAsia="zh-CN"/>
              </w:rPr>
            </w:pPr>
            <w:r>
              <w:rPr>
                <w:bCs/>
                <w:lang w:eastAsia="zh-CN"/>
              </w:rPr>
              <w:t>Note 2:</w:t>
            </w:r>
          </w:p>
          <w:p w14:paraId="3675FE53" w14:textId="77777777" w:rsidR="00F85E29" w:rsidRDefault="00F85E29" w:rsidP="00684176">
            <w:pPr>
              <w:numPr>
                <w:ilvl w:val="2"/>
                <w:numId w:val="14"/>
              </w:numPr>
              <w:spacing w:beforeLines="50" w:before="120" w:afterLines="50" w:after="120"/>
              <w:jc w:val="both"/>
              <w:rPr>
                <w:bCs/>
                <w:lang w:eastAsia="zh-CN"/>
              </w:rPr>
            </w:pPr>
            <w:r>
              <w:rPr>
                <w:bCs/>
                <w:lang w:eastAsia="zh-CN"/>
              </w:rPr>
              <w:t>UL WUS: Uplink wake-up signal</w:t>
            </w:r>
          </w:p>
          <w:p w14:paraId="67AA8619" w14:textId="77777777" w:rsidR="00F85E29" w:rsidRDefault="00F85E29" w:rsidP="00684176">
            <w:pPr>
              <w:numPr>
                <w:ilvl w:val="2"/>
                <w:numId w:val="14"/>
              </w:numPr>
              <w:spacing w:beforeLines="50" w:before="120" w:afterLines="50" w:after="120"/>
              <w:jc w:val="both"/>
              <w:rPr>
                <w:bCs/>
                <w:lang w:eastAsia="zh-CN"/>
              </w:rPr>
            </w:pPr>
            <w:r>
              <w:rPr>
                <w:bCs/>
                <w:lang w:eastAsia="zh-CN"/>
              </w:rPr>
              <w:t>Cell A: A cell that is periodically transmitting at least its own SIB1</w:t>
            </w:r>
          </w:p>
          <w:p w14:paraId="13E76605" w14:textId="77777777" w:rsidR="00F85E29" w:rsidRDefault="00F85E29" w:rsidP="00684176">
            <w:pPr>
              <w:numPr>
                <w:ilvl w:val="2"/>
                <w:numId w:val="14"/>
              </w:numPr>
              <w:spacing w:beforeLines="50" w:before="120" w:afterLines="50" w:after="120"/>
              <w:jc w:val="both"/>
              <w:rPr>
                <w:bCs/>
                <w:lang w:eastAsia="zh-CN"/>
              </w:rPr>
            </w:pPr>
            <w:r>
              <w:rPr>
                <w:bCs/>
                <w:lang w:eastAsia="zh-CN"/>
              </w:rPr>
              <w:t>NES Cell: A cell that may transmit SIB1 transmission in response to UL WUS from a UE</w:t>
            </w:r>
          </w:p>
          <w:p w14:paraId="2F4187BD" w14:textId="77777777" w:rsidR="00F85E29" w:rsidRDefault="00F85E29" w:rsidP="00684176">
            <w:pPr>
              <w:numPr>
                <w:ilvl w:val="1"/>
                <w:numId w:val="14"/>
              </w:numPr>
              <w:spacing w:beforeLines="50" w:before="120" w:afterLines="50" w:after="120"/>
              <w:jc w:val="both"/>
              <w:rPr>
                <w:bCs/>
                <w:lang w:eastAsia="zh-CN"/>
              </w:rPr>
            </w:pPr>
            <w:r>
              <w:rPr>
                <w:bCs/>
                <w:lang w:eastAsia="zh-CN"/>
              </w:rPr>
              <w:t>Note 3:</w:t>
            </w:r>
          </w:p>
          <w:p w14:paraId="000120CD" w14:textId="77777777" w:rsidR="00F85E29" w:rsidRDefault="00F85E29" w:rsidP="00684176">
            <w:pPr>
              <w:numPr>
                <w:ilvl w:val="2"/>
                <w:numId w:val="14"/>
              </w:numPr>
              <w:spacing w:beforeLines="50" w:before="120" w:afterLines="50" w:after="120"/>
              <w:jc w:val="both"/>
              <w:rPr>
                <w:bCs/>
                <w:lang w:eastAsia="zh-CN"/>
              </w:rPr>
            </w:pPr>
            <w:r>
              <w:rPr>
                <w:bCs/>
                <w:lang w:eastAsia="zh-CN"/>
              </w:rPr>
              <w:t>RAN1 strives to minimize impact to legacy UE</w:t>
            </w:r>
          </w:p>
          <w:p w14:paraId="00757B97" w14:textId="0763771D" w:rsidR="00B20F95" w:rsidRPr="00F85E29" w:rsidRDefault="00F85E29" w:rsidP="00684176">
            <w:pPr>
              <w:numPr>
                <w:ilvl w:val="2"/>
                <w:numId w:val="14"/>
              </w:numPr>
              <w:spacing w:beforeLines="50" w:before="120" w:afterLines="50" w:after="120"/>
              <w:jc w:val="both"/>
              <w:rPr>
                <w:bCs/>
                <w:lang w:eastAsia="zh-CN"/>
              </w:rPr>
            </w:pPr>
            <w:r>
              <w:rPr>
                <w:bCs/>
                <w:lang w:eastAsia="zh-CN"/>
              </w:rPr>
              <w:t>RAN1 specification impact to support this feature should be minimized</w:t>
            </w:r>
          </w:p>
        </w:tc>
      </w:tr>
      <w:bookmarkEnd w:id="0"/>
    </w:tbl>
    <w:p w14:paraId="3355CF95" w14:textId="77777777" w:rsidR="006C6FB1" w:rsidRDefault="006C6FB1" w:rsidP="00A867AD">
      <w:pPr>
        <w:rPr>
          <w:rFonts w:cs="Arial"/>
          <w:lang w:eastAsia="sv-SE"/>
        </w:rPr>
      </w:pPr>
    </w:p>
    <w:p w14:paraId="5CF9293B" w14:textId="77777777" w:rsidR="00B045B7" w:rsidRDefault="00B045B7" w:rsidP="00B045B7">
      <w:pPr>
        <w:overflowPunct w:val="0"/>
        <w:autoSpaceDE w:val="0"/>
        <w:adjustRightInd w:val="0"/>
        <w:spacing w:after="120"/>
        <w:jc w:val="both"/>
        <w:textAlignment w:val="baseline"/>
        <w:rPr>
          <w:rFonts w:cs="Arial"/>
          <w:lang w:eastAsia="sv-SE"/>
        </w:rPr>
      </w:pPr>
    </w:p>
    <w:p w14:paraId="516BB63A" w14:textId="7A4FA851" w:rsidR="00B045B7" w:rsidRDefault="00B045B7" w:rsidP="00B045B7">
      <w:pPr>
        <w:overflowPunct w:val="0"/>
        <w:autoSpaceDE w:val="0"/>
        <w:adjustRightInd w:val="0"/>
        <w:spacing w:after="120"/>
        <w:jc w:val="both"/>
        <w:textAlignment w:val="baseline"/>
        <w:rPr>
          <w:rFonts w:cs="Arial"/>
          <w:lang w:eastAsia="sv-SE"/>
        </w:rPr>
      </w:pPr>
      <w:r>
        <w:rPr>
          <w:rFonts w:cs="Arial"/>
          <w:lang w:eastAsia="sv-SE"/>
        </w:rPr>
        <w:t>RAN2 made the following agreements in RAN2 #127Bis meeting [3]</w:t>
      </w:r>
    </w:p>
    <w:p w14:paraId="56918CD6" w14:textId="77777777" w:rsidR="00B045B7" w:rsidRDefault="00B045B7" w:rsidP="00B045B7">
      <w:pPr>
        <w:pStyle w:val="Doc-text2"/>
      </w:pPr>
    </w:p>
    <w:p w14:paraId="28D4DA3D" w14:textId="77777777" w:rsidR="00B045B7" w:rsidRDefault="00B045B7" w:rsidP="00677CC7">
      <w:pPr>
        <w:pStyle w:val="Doc-text2"/>
        <w:pBdr>
          <w:top w:val="single" w:sz="4" w:space="1" w:color="auto"/>
          <w:left w:val="single" w:sz="4" w:space="4" w:color="auto"/>
          <w:bottom w:val="single" w:sz="4" w:space="1" w:color="auto"/>
          <w:right w:val="single" w:sz="4" w:space="0" w:color="auto"/>
        </w:pBdr>
        <w:ind w:left="363"/>
        <w:rPr>
          <w:b/>
          <w:bCs/>
        </w:rPr>
      </w:pPr>
      <w:r>
        <w:rPr>
          <w:b/>
          <w:bCs/>
        </w:rPr>
        <w:t>Agreements on OD-SIB1</w:t>
      </w:r>
    </w:p>
    <w:p w14:paraId="08C5309A" w14:textId="77777777" w:rsidR="00B045B7" w:rsidRPr="00D565F3" w:rsidRDefault="00B045B7" w:rsidP="00677CC7">
      <w:pPr>
        <w:pStyle w:val="Doc-text2"/>
        <w:numPr>
          <w:ilvl w:val="0"/>
          <w:numId w:val="17"/>
        </w:numPr>
        <w:pBdr>
          <w:top w:val="single" w:sz="4" w:space="1" w:color="auto"/>
          <w:left w:val="single" w:sz="4" w:space="4" w:color="auto"/>
          <w:bottom w:val="single" w:sz="4" w:space="1" w:color="auto"/>
          <w:right w:val="single" w:sz="4" w:space="0" w:color="auto"/>
        </w:pBdr>
        <w:ind w:left="360"/>
      </w:pPr>
      <w:r>
        <w:t>We will inherit all agreements made during SI phase to WI phase.</w:t>
      </w:r>
    </w:p>
    <w:p w14:paraId="0FE640A4" w14:textId="77777777" w:rsidR="00B045B7" w:rsidRPr="00D565F3" w:rsidRDefault="00B045B7" w:rsidP="00677CC7">
      <w:pPr>
        <w:pStyle w:val="Doc-text2"/>
        <w:numPr>
          <w:ilvl w:val="0"/>
          <w:numId w:val="17"/>
        </w:numPr>
        <w:pBdr>
          <w:top w:val="single" w:sz="4" w:space="1" w:color="auto"/>
          <w:left w:val="single" w:sz="4" w:space="4" w:color="auto"/>
          <w:bottom w:val="single" w:sz="4" w:space="1" w:color="auto"/>
          <w:right w:val="single" w:sz="4" w:space="0" w:color="auto"/>
        </w:pBdr>
        <w:ind w:left="360"/>
      </w:pPr>
      <w:r>
        <w:t>A</w:t>
      </w:r>
      <w:r w:rsidRPr="00C02B3E">
        <w:t xml:space="preserve"> NES cell can include </w:t>
      </w:r>
      <w:proofErr w:type="spellStart"/>
      <w:r w:rsidRPr="00C02B3E">
        <w:t>neighbo</w:t>
      </w:r>
      <w:r>
        <w:t>u</w:t>
      </w:r>
      <w:r w:rsidRPr="00C02B3E">
        <w:t>ring</w:t>
      </w:r>
      <w:proofErr w:type="spellEnd"/>
      <w:r w:rsidRPr="00C02B3E">
        <w:t xml:space="preserve"> NES cell’s WUS configuration</w:t>
      </w:r>
      <w:r>
        <w:t>.</w:t>
      </w:r>
    </w:p>
    <w:p w14:paraId="0F4A8C01" w14:textId="77777777" w:rsidR="00B045B7" w:rsidRPr="00D565F3" w:rsidRDefault="00B045B7" w:rsidP="00677CC7">
      <w:pPr>
        <w:pStyle w:val="Doc-text2"/>
        <w:numPr>
          <w:ilvl w:val="0"/>
          <w:numId w:val="17"/>
        </w:numPr>
        <w:pBdr>
          <w:top w:val="single" w:sz="4" w:space="1" w:color="auto"/>
          <w:left w:val="single" w:sz="4" w:space="4" w:color="auto"/>
          <w:bottom w:val="single" w:sz="4" w:space="1" w:color="auto"/>
          <w:right w:val="single" w:sz="4" w:space="0" w:color="auto"/>
        </w:pBdr>
        <w:ind w:left="360"/>
      </w:pPr>
      <w:r>
        <w:lastRenderedPageBreak/>
        <w:t>NES cell’s WUS configuration, it is included in a new SIB (including its own WUS configuration).</w:t>
      </w:r>
    </w:p>
    <w:p w14:paraId="39E9AD39" w14:textId="77777777" w:rsidR="00B045B7" w:rsidRPr="00D565F3" w:rsidRDefault="00B045B7" w:rsidP="00677CC7">
      <w:pPr>
        <w:pStyle w:val="Doc-text2"/>
        <w:numPr>
          <w:ilvl w:val="0"/>
          <w:numId w:val="17"/>
        </w:numPr>
        <w:pBdr>
          <w:top w:val="single" w:sz="4" w:space="1" w:color="auto"/>
          <w:left w:val="single" w:sz="4" w:space="4" w:color="auto"/>
          <w:bottom w:val="single" w:sz="4" w:space="1" w:color="auto"/>
          <w:right w:val="single" w:sz="4" w:space="0" w:color="auto"/>
        </w:pBdr>
        <w:ind w:left="360"/>
      </w:pPr>
      <w:r w:rsidRPr="00C72196">
        <w:t>In on-demand SIB1 procedure, the UE considers RACH failure when PREAMBLE_TRANSMISSION_COUNTER = preambleTransMax + 1.</w:t>
      </w:r>
    </w:p>
    <w:p w14:paraId="54A739A6" w14:textId="77777777" w:rsidR="00B045B7" w:rsidRPr="00D565F3" w:rsidRDefault="00B045B7" w:rsidP="00677CC7">
      <w:pPr>
        <w:pStyle w:val="Doc-text2"/>
        <w:numPr>
          <w:ilvl w:val="0"/>
          <w:numId w:val="17"/>
        </w:numPr>
        <w:pBdr>
          <w:top w:val="single" w:sz="4" w:space="1" w:color="auto"/>
          <w:left w:val="single" w:sz="4" w:space="4" w:color="auto"/>
          <w:bottom w:val="single" w:sz="4" w:space="1" w:color="auto"/>
          <w:right w:val="single" w:sz="4" w:space="0" w:color="auto"/>
        </w:pBdr>
        <w:ind w:left="360"/>
      </w:pPr>
      <w:r w:rsidRPr="00C72196">
        <w:t xml:space="preserve">The MAC layer will indicate the RACH failure for SI request to upper layers. </w:t>
      </w:r>
      <w:r>
        <w:t>FFS: a</w:t>
      </w:r>
      <w:r w:rsidRPr="00C72196">
        <w:t>fter that the UE upper layer will consider the cell as barred.</w:t>
      </w:r>
    </w:p>
    <w:p w14:paraId="2E5B7C42" w14:textId="77777777" w:rsidR="00B045B7" w:rsidRPr="00D565F3" w:rsidRDefault="00B045B7" w:rsidP="00677CC7">
      <w:pPr>
        <w:pStyle w:val="Doc-text2"/>
        <w:numPr>
          <w:ilvl w:val="0"/>
          <w:numId w:val="17"/>
        </w:numPr>
        <w:pBdr>
          <w:top w:val="single" w:sz="4" w:space="1" w:color="auto"/>
          <w:left w:val="single" w:sz="4" w:space="4" w:color="auto"/>
          <w:bottom w:val="single" w:sz="4" w:space="1" w:color="auto"/>
          <w:right w:val="single" w:sz="4" w:space="0" w:color="auto"/>
        </w:pBdr>
        <w:ind w:left="360"/>
      </w:pPr>
      <w:r w:rsidRPr="00A157D7">
        <w:t xml:space="preserve">The legacy UE </w:t>
      </w:r>
      <w:proofErr w:type="spellStart"/>
      <w:r w:rsidRPr="00A157D7">
        <w:t>behaviour</w:t>
      </w:r>
      <w:proofErr w:type="spellEnd"/>
      <w:r w:rsidRPr="00A157D7">
        <w:t xml:space="preserve"> can be reused upon on-demand SIB1 </w:t>
      </w:r>
      <w:r>
        <w:t>acquisition failure</w:t>
      </w:r>
      <w:r w:rsidRPr="00A157D7">
        <w:t xml:space="preserve">, i.e., the NES UE should follow the </w:t>
      </w:r>
      <w:proofErr w:type="spellStart"/>
      <w:r w:rsidRPr="00A157D7">
        <w:t>intraFreqReselection</w:t>
      </w:r>
      <w:proofErr w:type="spellEnd"/>
      <w:r w:rsidRPr="00A157D7">
        <w:t xml:space="preserve"> in MIB of NES cell.</w:t>
      </w:r>
    </w:p>
    <w:p w14:paraId="06BAB97C" w14:textId="77777777" w:rsidR="00B045B7" w:rsidRPr="00D565F3" w:rsidRDefault="00B045B7" w:rsidP="00677CC7">
      <w:pPr>
        <w:pStyle w:val="Doc-text2"/>
        <w:numPr>
          <w:ilvl w:val="0"/>
          <w:numId w:val="17"/>
        </w:numPr>
        <w:pBdr>
          <w:top w:val="single" w:sz="4" w:space="1" w:color="auto"/>
          <w:left w:val="single" w:sz="4" w:space="4" w:color="auto"/>
          <w:bottom w:val="single" w:sz="4" w:space="1" w:color="auto"/>
          <w:right w:val="single" w:sz="4" w:space="0" w:color="auto"/>
        </w:pBdr>
        <w:ind w:left="360"/>
      </w:pPr>
      <w:r>
        <w:t>A</w:t>
      </w:r>
      <w:r w:rsidRPr="00932566">
        <w:t xml:space="preserve"> </w:t>
      </w:r>
      <w:r>
        <w:t>c</w:t>
      </w:r>
      <w:r w:rsidRPr="00932566">
        <w:t>ell for which SIB1 request configuration is available, can periodically broadcast SIB1.</w:t>
      </w:r>
    </w:p>
    <w:p w14:paraId="446A84CA" w14:textId="77777777" w:rsidR="00B045B7" w:rsidRPr="00D565F3" w:rsidRDefault="00B045B7" w:rsidP="00677CC7">
      <w:pPr>
        <w:pStyle w:val="Doc-text2"/>
        <w:numPr>
          <w:ilvl w:val="0"/>
          <w:numId w:val="17"/>
        </w:numPr>
        <w:pBdr>
          <w:top w:val="single" w:sz="4" w:space="1" w:color="auto"/>
          <w:left w:val="single" w:sz="4" w:space="4" w:color="auto"/>
          <w:bottom w:val="single" w:sz="4" w:space="1" w:color="auto"/>
          <w:right w:val="single" w:sz="4" w:space="0" w:color="auto"/>
        </w:pBdr>
        <w:ind w:left="360"/>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457522CF" w14:textId="77777777" w:rsidR="00B045B7" w:rsidRPr="00D565F3" w:rsidRDefault="00B045B7" w:rsidP="00677CC7">
      <w:pPr>
        <w:pStyle w:val="Doc-text2"/>
        <w:numPr>
          <w:ilvl w:val="0"/>
          <w:numId w:val="17"/>
        </w:numPr>
        <w:pBdr>
          <w:top w:val="single" w:sz="4" w:space="1" w:color="auto"/>
          <w:left w:val="single" w:sz="4" w:space="4" w:color="auto"/>
          <w:bottom w:val="single" w:sz="4" w:space="1" w:color="auto"/>
          <w:right w:val="single" w:sz="4" w:space="0" w:color="auto"/>
        </w:pBdr>
        <w:ind w:left="360"/>
      </w:pPr>
      <w:r w:rsidRPr="00E262C1">
        <w:rPr>
          <w:rFonts w:eastAsiaTheme="minorEastAsia"/>
        </w:rPr>
        <w:t xml:space="preserve">Legacy UEs bar the OD-SIB1 cell based on no SIB1 indication </w:t>
      </w:r>
      <w:r>
        <w:rPr>
          <w:rFonts w:eastAsiaTheme="minorEastAsia"/>
        </w:rPr>
        <w:t xml:space="preserve">in MIB e.g. </w:t>
      </w:r>
      <w:r w:rsidRPr="00E262C1">
        <w:rPr>
          <w:rFonts w:eastAsiaTheme="minorEastAsia"/>
        </w:rPr>
        <w:t xml:space="preserve">via </w:t>
      </w:r>
      <w:proofErr w:type="spellStart"/>
      <w:r w:rsidRPr="00E262C1">
        <w:rPr>
          <w:rFonts w:eastAsiaTheme="minorEastAsia"/>
        </w:rPr>
        <w:t>ssb-SubcarrierOffset</w:t>
      </w:r>
      <w:proofErr w:type="spellEnd"/>
      <w:r w:rsidRPr="00E262C1">
        <w:rPr>
          <w:rFonts w:eastAsiaTheme="minorEastAsia"/>
        </w:rPr>
        <w:t>.</w:t>
      </w:r>
      <w:r>
        <w:rPr>
          <w:rFonts w:eastAsiaTheme="minorEastAsia"/>
        </w:rPr>
        <w:t xml:space="preserve"> Detailed solution is up to RAN1. If this works, n</w:t>
      </w:r>
      <w:r>
        <w:t>o separate barring bit for R19 NES UEs is introduced.</w:t>
      </w:r>
    </w:p>
    <w:p w14:paraId="39C5287B" w14:textId="77777777" w:rsidR="00B045B7" w:rsidRPr="006A4433" w:rsidRDefault="00B045B7" w:rsidP="00677CC7">
      <w:pPr>
        <w:pStyle w:val="Doc-text2"/>
        <w:numPr>
          <w:ilvl w:val="0"/>
          <w:numId w:val="17"/>
        </w:numPr>
        <w:pBdr>
          <w:top w:val="single" w:sz="4" w:space="1" w:color="auto"/>
          <w:left w:val="single" w:sz="4" w:space="4" w:color="auto"/>
          <w:bottom w:val="single" w:sz="4" w:space="1" w:color="auto"/>
          <w:right w:val="single" w:sz="4" w:space="0" w:color="auto"/>
        </w:pBdr>
        <w:ind w:left="360"/>
      </w:pPr>
      <w:r w:rsidRPr="00C453B4">
        <w:t>NES UEs should be allowed to reselect to cells that are prevented from legacy UEs (e.g. by excluded cell list, reselection priorities).</w:t>
      </w:r>
    </w:p>
    <w:p w14:paraId="5BAEC2E2" w14:textId="77777777" w:rsidR="00B045B7" w:rsidRPr="00712935" w:rsidRDefault="00B045B7" w:rsidP="00677CC7">
      <w:pPr>
        <w:pStyle w:val="Doc-text2"/>
        <w:numPr>
          <w:ilvl w:val="0"/>
          <w:numId w:val="17"/>
        </w:numPr>
        <w:pBdr>
          <w:top w:val="single" w:sz="4" w:space="1" w:color="auto"/>
          <w:left w:val="single" w:sz="4" w:space="4" w:color="auto"/>
          <w:bottom w:val="single" w:sz="4" w:space="1" w:color="auto"/>
          <w:right w:val="single" w:sz="4" w:space="0" w:color="auto"/>
        </w:pBdr>
        <w:ind w:left="360"/>
      </w:pPr>
      <w:r>
        <w:t xml:space="preserve">RAN2 will not start the discussion on the issue </w:t>
      </w:r>
      <w:r w:rsidRPr="00243075">
        <w:t xml:space="preserve">when the UL WUS configuration update in Cell A is not </w:t>
      </w:r>
      <w:proofErr w:type="spellStart"/>
      <w:r w:rsidRPr="00243075">
        <w:t>synchronised</w:t>
      </w:r>
      <w:proofErr w:type="spellEnd"/>
      <w:r w:rsidRPr="00243075">
        <w:t xml:space="preserve"> with the UL WUS configuration update in the NES cell</w:t>
      </w:r>
      <w:r>
        <w:t>, unless we’re asked to do that by other WG, e.g. RAN3.</w:t>
      </w:r>
    </w:p>
    <w:p w14:paraId="5A774DE3" w14:textId="77777777" w:rsidR="00B045B7" w:rsidRDefault="00B045B7" w:rsidP="00B045B7">
      <w:pPr>
        <w:pStyle w:val="Doc-text2"/>
      </w:pPr>
    </w:p>
    <w:p w14:paraId="02F0370A" w14:textId="698A3B9C" w:rsidR="00AB5F60" w:rsidRPr="009576E4" w:rsidRDefault="00AB5F60" w:rsidP="00A867AD">
      <w:pPr>
        <w:rPr>
          <w:rFonts w:cs="Arial"/>
          <w:lang w:eastAsia="sv-SE"/>
        </w:rPr>
      </w:pPr>
      <w:r w:rsidRPr="009576E4">
        <w:rPr>
          <w:rFonts w:cs="Arial"/>
          <w:lang w:eastAsia="sv-SE"/>
        </w:rPr>
        <w:t xml:space="preserve">This contribution discusses </w:t>
      </w:r>
      <w:r w:rsidR="00CE71E9" w:rsidRPr="009576E4">
        <w:rPr>
          <w:rFonts w:cs="Arial"/>
          <w:lang w:eastAsia="sv-SE"/>
        </w:rPr>
        <w:t>various aspects to support on-demand SIB1 for UEs in idle/inactive mode.</w:t>
      </w:r>
    </w:p>
    <w:p w14:paraId="5B4D350F" w14:textId="50AB9494" w:rsidR="00A94A88" w:rsidRPr="009576E4" w:rsidRDefault="00A94A88" w:rsidP="00A94A88">
      <w:pPr>
        <w:pStyle w:val="Heading1"/>
      </w:pPr>
      <w:r>
        <w:t xml:space="preserve">UL-WUS configuration for </w:t>
      </w:r>
      <w:r w:rsidRPr="009576E4">
        <w:t xml:space="preserve">On-demand </w:t>
      </w:r>
      <w:r>
        <w:t>SIB1</w:t>
      </w:r>
    </w:p>
    <w:p w14:paraId="3BF96AEC" w14:textId="08380544" w:rsidR="00A94A88" w:rsidRDefault="00A94A88" w:rsidP="00A94A88">
      <w:pPr>
        <w:rPr>
          <w:rFonts w:cs="Arial"/>
        </w:rPr>
      </w:pPr>
      <w:r w:rsidRPr="009576E4">
        <w:rPr>
          <w:rFonts w:cs="Arial"/>
        </w:rPr>
        <w:t xml:space="preserve">According to the WID for enhanced NES, the triggering for on-demand SIB1 will use UL WUS signal based upon existing signal/channel. One important step to enable on-demand SIB1 transmissions is the provisioning of UL WUS configuration for the UEs </w:t>
      </w:r>
      <w:r>
        <w:rPr>
          <w:rFonts w:cs="Arial"/>
        </w:rPr>
        <w:t xml:space="preserve">which are currently </w:t>
      </w:r>
      <w:r w:rsidRPr="009576E4">
        <w:rPr>
          <w:rFonts w:cs="Arial"/>
        </w:rPr>
        <w:t>in idle/inactive mode.</w:t>
      </w:r>
    </w:p>
    <w:p w14:paraId="267B8175" w14:textId="77777777" w:rsidR="00C65AD4" w:rsidRPr="009576E4" w:rsidRDefault="00C65AD4" w:rsidP="00A94A88">
      <w:pPr>
        <w:rPr>
          <w:rFonts w:cs="Arial"/>
        </w:rPr>
      </w:pPr>
    </w:p>
    <w:p w14:paraId="4E643712" w14:textId="77777777" w:rsidR="006313AB" w:rsidRDefault="005069B7" w:rsidP="00A94A88">
      <w:pPr>
        <w:rPr>
          <w:rFonts w:cs="Arial"/>
        </w:rPr>
      </w:pPr>
      <w:r>
        <w:rPr>
          <w:rFonts w:cs="Arial"/>
        </w:rPr>
        <w:t xml:space="preserve">When Cell A is providing the UL-WUS configuration for one or more NES cells, e.g., to support the scenario 1a, the Cell A may transmit UL-WUS configuration as part of the system information. </w:t>
      </w:r>
    </w:p>
    <w:p w14:paraId="6A377A17" w14:textId="3EA9A7E4" w:rsidR="006313AB" w:rsidRDefault="006313AB" w:rsidP="00A94A88">
      <w:pPr>
        <w:rPr>
          <w:rFonts w:cs="Arial"/>
        </w:rPr>
      </w:pPr>
      <w:r>
        <w:rPr>
          <w:rFonts w:cs="Arial"/>
        </w:rPr>
        <w:t xml:space="preserve">RAN2 #127Bis </w:t>
      </w:r>
      <w:r w:rsidR="00051A4E">
        <w:rPr>
          <w:rFonts w:cs="Arial"/>
        </w:rPr>
        <w:t xml:space="preserve">[3] </w:t>
      </w:r>
      <w:r>
        <w:rPr>
          <w:rFonts w:cs="Arial"/>
        </w:rPr>
        <w:t>agreed to provide UL-WUS configuration through a new SIB.</w:t>
      </w:r>
    </w:p>
    <w:p w14:paraId="70622436" w14:textId="77777777" w:rsidR="007B4666" w:rsidRDefault="007B4666" w:rsidP="00A94A88">
      <w:pPr>
        <w:rPr>
          <w:rFonts w:cs="Arial"/>
        </w:rPr>
      </w:pPr>
    </w:p>
    <w:p w14:paraId="395D1949" w14:textId="7042ACA3" w:rsidR="00C60458" w:rsidRPr="00CA1C7D" w:rsidRDefault="00DA3800" w:rsidP="002D71BB">
      <w:pPr>
        <w:rPr>
          <w:rFonts w:cs="Arial"/>
          <w:lang w:eastAsia="ja-JP"/>
        </w:rPr>
      </w:pPr>
      <w:r>
        <w:rPr>
          <w:rFonts w:cs="Arial"/>
          <w:lang w:val="en-CA"/>
        </w:rPr>
        <w:t>UL-WUS configuration will allow the UE to identify the NES cell</w:t>
      </w:r>
      <w:r w:rsidR="00677CC7">
        <w:rPr>
          <w:rFonts w:cs="Arial"/>
          <w:lang w:val="en-CA"/>
        </w:rPr>
        <w:t xml:space="preserve">, as agreed in </w:t>
      </w:r>
      <w:r>
        <w:rPr>
          <w:rFonts w:cs="Arial"/>
          <w:lang w:val="en-CA"/>
        </w:rPr>
        <w:t>RAN2#126</w:t>
      </w:r>
      <w:r w:rsidR="00DE2B59">
        <w:rPr>
          <w:rFonts w:cs="Arial"/>
          <w:lang w:val="en-CA"/>
        </w:rPr>
        <w:t xml:space="preserve"> [</w:t>
      </w:r>
      <w:r w:rsidR="003C515A">
        <w:rPr>
          <w:rFonts w:cs="Arial"/>
          <w:lang w:val="en-CA"/>
        </w:rPr>
        <w:t>5</w:t>
      </w:r>
      <w:r w:rsidR="00DE2B59">
        <w:rPr>
          <w:rFonts w:cs="Arial"/>
          <w:lang w:val="en-CA"/>
        </w:rPr>
        <w:t>]</w:t>
      </w:r>
      <w:r>
        <w:rPr>
          <w:rFonts w:cs="Arial"/>
          <w:lang w:val="en-CA"/>
        </w:rPr>
        <w:t xml:space="preserve"> through inclusion of PCI and frequency as part of the UL-WUS configuration</w:t>
      </w:r>
      <w:r w:rsidR="00677CC7">
        <w:rPr>
          <w:rFonts w:cs="Arial"/>
          <w:lang w:val="en-CA"/>
        </w:rPr>
        <w:t>.</w:t>
      </w:r>
      <w:r w:rsidR="00677CC7">
        <w:rPr>
          <w:rFonts w:cs="Arial"/>
          <w:lang w:eastAsia="ja-JP"/>
        </w:rPr>
        <w:t xml:space="preserve"> </w:t>
      </w:r>
      <w:r w:rsidR="004D3FB6">
        <w:rPr>
          <w:rFonts w:cs="Arial"/>
          <w:lang w:val="en-CA"/>
        </w:rPr>
        <w:t xml:space="preserve">Based upon the received UL-WUS configuration, the UE can transmit the UL WUS to the NES cell. Thus, at minimum, the UL-WUS configuration provides the RACH configuration for the NES cell. The RACH configuration should provide the suitable RO and preamble determination for the UE based upon the SSBs being transmitted by the NES cell. </w:t>
      </w:r>
      <w:r w:rsidR="00F47196">
        <w:rPr>
          <w:rFonts w:cs="Arial"/>
          <w:lang w:val="en-CA"/>
        </w:rPr>
        <w:t>This was agreed in RAN2#125Bis</w:t>
      </w:r>
      <w:r w:rsidR="009333BA">
        <w:rPr>
          <w:rFonts w:cs="Arial"/>
          <w:lang w:val="en-CA"/>
        </w:rPr>
        <w:t xml:space="preserve"> [5]</w:t>
      </w:r>
      <w:r w:rsidR="00F47196">
        <w:rPr>
          <w:rFonts w:cs="Arial"/>
          <w:lang w:val="en-CA"/>
        </w:rPr>
        <w:t xml:space="preserve">. </w:t>
      </w:r>
    </w:p>
    <w:p w14:paraId="44AF158F" w14:textId="183A30B1" w:rsidR="00C60458" w:rsidRDefault="00C60458" w:rsidP="00CA1BF5">
      <w:pPr>
        <w:rPr>
          <w:rFonts w:cs="Arial"/>
        </w:rPr>
      </w:pPr>
    </w:p>
    <w:p w14:paraId="2E9363AD" w14:textId="77777777" w:rsidR="009A3134" w:rsidRDefault="0025692C" w:rsidP="00A147E9">
      <w:pPr>
        <w:rPr>
          <w:rFonts w:cs="Arial"/>
        </w:rPr>
      </w:pPr>
      <w:r>
        <w:rPr>
          <w:rFonts w:cs="Arial"/>
        </w:rPr>
        <w:t>In order to transmit Msg1, the UE needs to know the mapping of SSB to RO</w:t>
      </w:r>
      <w:r w:rsidR="00016A7D">
        <w:rPr>
          <w:rFonts w:cs="Arial"/>
        </w:rPr>
        <w:t>. In legacy, SSB to RO mapping is part of the RACH configuration. Thus</w:t>
      </w:r>
      <w:r w:rsidR="00CD5018">
        <w:rPr>
          <w:rFonts w:cs="Arial"/>
        </w:rPr>
        <w:t>,</w:t>
      </w:r>
      <w:r w:rsidR="00016A7D">
        <w:rPr>
          <w:rFonts w:cs="Arial"/>
        </w:rPr>
        <w:t xml:space="preserve"> following the legacy behavior, the RACH configuration of the NES cell</w:t>
      </w:r>
      <w:r w:rsidR="00CD5018">
        <w:rPr>
          <w:rFonts w:cs="Arial"/>
        </w:rPr>
        <w:t>, provided through UL-WUS configuration,</w:t>
      </w:r>
      <w:r w:rsidR="00016A7D">
        <w:rPr>
          <w:rFonts w:cs="Arial"/>
        </w:rPr>
        <w:t xml:space="preserve"> should include the SSB to RO mapping to request on-demand SIB1</w:t>
      </w:r>
      <w:r>
        <w:rPr>
          <w:rFonts w:cs="Arial"/>
        </w:rPr>
        <w:t xml:space="preserve">. </w:t>
      </w:r>
    </w:p>
    <w:p w14:paraId="28434AFA" w14:textId="77777777" w:rsidR="009A3134" w:rsidRDefault="009A3134" w:rsidP="00A147E9">
      <w:pPr>
        <w:rPr>
          <w:rFonts w:cs="Arial"/>
        </w:rPr>
      </w:pPr>
    </w:p>
    <w:p w14:paraId="1CCBD428" w14:textId="77777777" w:rsidR="00932242" w:rsidRDefault="00C60458" w:rsidP="00A147E9">
      <w:pPr>
        <w:rPr>
          <w:rFonts w:cs="Arial"/>
        </w:rPr>
      </w:pPr>
      <w:r>
        <w:rPr>
          <w:rFonts w:cs="Arial"/>
        </w:rPr>
        <w:t xml:space="preserve">The reception of RAR in response to the UL-WUS transmission will require that UE knows a CORESET, e.g., CORESET 0, where it can receive and decode the response. The CORESET configuration for RAR can be the CORESET 0 or a different configuration, which can be </w:t>
      </w:r>
      <w:r w:rsidR="001F6032">
        <w:rPr>
          <w:rFonts w:cs="Arial"/>
        </w:rPr>
        <w:t>discussed</w:t>
      </w:r>
      <w:r>
        <w:rPr>
          <w:rFonts w:cs="Arial"/>
        </w:rPr>
        <w:t xml:space="preserve"> in RAN2. </w:t>
      </w:r>
    </w:p>
    <w:p w14:paraId="224DE2CA" w14:textId="77777777" w:rsidR="00932242" w:rsidRDefault="00932242" w:rsidP="00A147E9">
      <w:pPr>
        <w:rPr>
          <w:rFonts w:cs="Arial"/>
        </w:rPr>
      </w:pPr>
    </w:p>
    <w:p w14:paraId="3013C901" w14:textId="34642036" w:rsidR="00441BD4" w:rsidRDefault="00932242" w:rsidP="00A147E9">
      <w:pPr>
        <w:rPr>
          <w:rFonts w:cs="Arial"/>
        </w:rPr>
      </w:pPr>
      <w:r>
        <w:rPr>
          <w:rFonts w:cs="Arial"/>
        </w:rPr>
        <w:t>RAN1 #118</w:t>
      </w:r>
      <w:r w:rsidR="00677CC7">
        <w:rPr>
          <w:rFonts w:cs="Arial"/>
        </w:rPr>
        <w:t>b</w:t>
      </w:r>
      <w:r>
        <w:rPr>
          <w:rFonts w:cs="Arial"/>
        </w:rPr>
        <w:t>is made the following agreement:</w:t>
      </w:r>
      <w:r w:rsidR="00677CC7">
        <w:rPr>
          <w:rFonts w:cs="Arial"/>
        </w:rPr>
        <w:t xml:space="preserve"> “</w:t>
      </w:r>
      <w:r w:rsidRPr="00677CC7">
        <w:rPr>
          <w:rFonts w:cs="Arial"/>
        </w:rPr>
        <w:t>Search space for RAR in response to UL WUS on a NES Cell can be provided by the UL WUS configuration. If not, follow the search space zero for the NES Cell.</w:t>
      </w:r>
      <w:r w:rsidR="00677CC7" w:rsidRPr="00677CC7">
        <w:rPr>
          <w:rFonts w:cs="Arial"/>
        </w:rPr>
        <w:t xml:space="preserve">” </w:t>
      </w:r>
      <w:r w:rsidR="00A147E9">
        <w:rPr>
          <w:rFonts w:cs="Arial"/>
        </w:rPr>
        <w:t xml:space="preserve">If the network intends to transmit RAR through CORESET 0 in response to a UE’s UL-WUS transmission, the UE may acquire the CORESET 0 configuration from the SSB (e.g., same as legacy UEs get CORESET 0 configuration through </w:t>
      </w:r>
      <w:r w:rsidR="005E3BE0">
        <w:rPr>
          <w:rFonts w:cs="Arial"/>
        </w:rPr>
        <w:t>SSB/</w:t>
      </w:r>
      <w:r w:rsidR="00A147E9">
        <w:rPr>
          <w:rFonts w:cs="Arial"/>
        </w:rPr>
        <w:t xml:space="preserve">MIB). Nevertheless, the network may have additional flexibility by providing a CORESET for RAR different from CORESET 0. </w:t>
      </w:r>
    </w:p>
    <w:p w14:paraId="4AB48C9C" w14:textId="77777777" w:rsidR="00441BD4" w:rsidRDefault="00441BD4" w:rsidP="00441BD4">
      <w:pPr>
        <w:ind w:left="1418" w:hanging="1418"/>
        <w:rPr>
          <w:rFonts w:cs="Arial"/>
          <w:b/>
          <w:bCs/>
          <w:lang w:val="en-CA"/>
        </w:rPr>
      </w:pPr>
    </w:p>
    <w:p w14:paraId="7A844ECF" w14:textId="00347450" w:rsidR="00441BD4" w:rsidRDefault="00441BD4" w:rsidP="00441BD4">
      <w:pPr>
        <w:ind w:left="1418" w:hanging="1418"/>
        <w:rPr>
          <w:rFonts w:cs="Arial"/>
          <w:lang w:val="en-CA"/>
        </w:rPr>
      </w:pPr>
      <w:r w:rsidRPr="009576E4">
        <w:rPr>
          <w:rFonts w:cs="Arial"/>
          <w:b/>
          <w:bCs/>
          <w:lang w:val="en-CA"/>
        </w:rPr>
        <w:t xml:space="preserve">Proposal </w:t>
      </w:r>
      <w:r w:rsidR="00942E01">
        <w:rPr>
          <w:rFonts w:cs="Arial"/>
          <w:b/>
          <w:bCs/>
          <w:lang w:val="en-CA"/>
        </w:rPr>
        <w:t>1</w:t>
      </w:r>
      <w:r w:rsidRPr="009576E4">
        <w:rPr>
          <w:rFonts w:cs="Arial"/>
          <w:b/>
          <w:bCs/>
          <w:lang w:val="en-CA"/>
        </w:rPr>
        <w:t>:</w:t>
      </w:r>
      <w:r w:rsidRPr="009576E4">
        <w:rPr>
          <w:rFonts w:cs="Arial"/>
          <w:lang w:val="en-CA"/>
        </w:rPr>
        <w:t xml:space="preserve"> </w:t>
      </w:r>
      <w:r w:rsidRPr="009576E4">
        <w:rPr>
          <w:rFonts w:cs="Arial"/>
          <w:lang w:val="en-CA"/>
        </w:rPr>
        <w:tab/>
      </w:r>
      <w:r w:rsidR="001F6032">
        <w:rPr>
          <w:rFonts w:cs="Arial"/>
          <w:lang w:val="en-CA"/>
        </w:rPr>
        <w:t xml:space="preserve">RAN2 to discuss whether the </w:t>
      </w:r>
      <w:r>
        <w:rPr>
          <w:rFonts w:cs="Arial"/>
          <w:lang w:val="en-CA"/>
        </w:rPr>
        <w:t>UE acqui</w:t>
      </w:r>
      <w:r w:rsidR="001F6032">
        <w:rPr>
          <w:rFonts w:cs="Arial"/>
          <w:lang w:val="en-CA"/>
        </w:rPr>
        <w:t xml:space="preserve">res </w:t>
      </w:r>
      <w:r>
        <w:rPr>
          <w:rFonts w:cs="Arial"/>
          <w:lang w:val="en-CA"/>
        </w:rPr>
        <w:t>CORESET 0 configuration (</w:t>
      </w:r>
      <w:proofErr w:type="spellStart"/>
      <w:r>
        <w:rPr>
          <w:rFonts w:cs="Arial"/>
          <w:lang w:val="en-CA"/>
        </w:rPr>
        <w:t>i</w:t>
      </w:r>
      <w:proofErr w:type="spellEnd"/>
      <w:r>
        <w:rPr>
          <w:rFonts w:cs="Arial"/>
          <w:lang w:val="en-CA"/>
        </w:rPr>
        <w:t>) through SSB of the NES cell, or (ii) as part of UL-WUS configuration for the NES cell.</w:t>
      </w:r>
    </w:p>
    <w:p w14:paraId="65302DC4" w14:textId="77777777" w:rsidR="00441BD4" w:rsidRDefault="00441BD4" w:rsidP="00A147E9">
      <w:pPr>
        <w:rPr>
          <w:rFonts w:cs="Arial"/>
        </w:rPr>
      </w:pPr>
    </w:p>
    <w:p w14:paraId="39E15996" w14:textId="277BD6A7" w:rsidR="00725534" w:rsidRDefault="00725534" w:rsidP="00725534">
      <w:pPr>
        <w:rPr>
          <w:rFonts w:cs="Arial"/>
          <w:lang w:val="en-CA"/>
        </w:rPr>
      </w:pPr>
      <w:r w:rsidRPr="009576E4">
        <w:rPr>
          <w:rFonts w:cs="Arial"/>
          <w:lang w:val="en-CA"/>
        </w:rPr>
        <w:t xml:space="preserve">One </w:t>
      </w:r>
      <w:r>
        <w:rPr>
          <w:rFonts w:cs="Arial"/>
          <w:lang w:val="en-CA"/>
        </w:rPr>
        <w:t>aspect related to the UL-WUS RACH c</w:t>
      </w:r>
      <w:r w:rsidRPr="009576E4">
        <w:rPr>
          <w:rFonts w:cs="Arial"/>
          <w:lang w:val="en-CA"/>
        </w:rPr>
        <w:t xml:space="preserve">onfiguration </w:t>
      </w:r>
      <w:r>
        <w:rPr>
          <w:rFonts w:cs="Arial"/>
          <w:lang w:val="en-CA"/>
        </w:rPr>
        <w:t xml:space="preserve">is whether </w:t>
      </w:r>
      <w:r w:rsidRPr="009576E4">
        <w:rPr>
          <w:rFonts w:cs="Arial"/>
          <w:lang w:val="en-CA"/>
        </w:rPr>
        <w:t xml:space="preserve">the RACH configuration </w:t>
      </w:r>
      <w:r>
        <w:rPr>
          <w:rFonts w:cs="Arial"/>
          <w:lang w:val="en-CA"/>
        </w:rPr>
        <w:t xml:space="preserve">is </w:t>
      </w:r>
      <w:r w:rsidRPr="009576E4">
        <w:rPr>
          <w:rFonts w:cs="Arial"/>
          <w:lang w:val="en-CA"/>
        </w:rPr>
        <w:t xml:space="preserve">as per legacy or if there is </w:t>
      </w:r>
      <w:r>
        <w:rPr>
          <w:rFonts w:cs="Arial"/>
          <w:lang w:val="en-CA"/>
        </w:rPr>
        <w:t>a separate</w:t>
      </w:r>
      <w:r w:rsidRPr="009576E4">
        <w:rPr>
          <w:rFonts w:cs="Arial"/>
          <w:lang w:val="en-CA"/>
        </w:rPr>
        <w:t xml:space="preserve"> RACH configuration to trigger SIB1. Although RACH configuration triggering SIB1 transmissions shared with legacy RACH functionality can work, a </w:t>
      </w:r>
      <w:r>
        <w:rPr>
          <w:rFonts w:cs="Arial"/>
          <w:lang w:val="en-CA"/>
        </w:rPr>
        <w:t>separate</w:t>
      </w:r>
      <w:r w:rsidRPr="009576E4">
        <w:rPr>
          <w:rFonts w:cs="Arial"/>
          <w:lang w:val="en-CA"/>
        </w:rPr>
        <w:t xml:space="preserve"> RACH configuration as trigger can be more advantageous</w:t>
      </w:r>
      <w:r w:rsidR="00C65AD4">
        <w:rPr>
          <w:rFonts w:cs="Arial"/>
          <w:lang w:val="en-CA"/>
        </w:rPr>
        <w:t xml:space="preserve">, </w:t>
      </w:r>
      <w:r w:rsidR="009E4A9C">
        <w:rPr>
          <w:rFonts w:cs="Arial"/>
          <w:lang w:val="en-CA"/>
        </w:rPr>
        <w:t>separate</w:t>
      </w:r>
      <w:r w:rsidR="00C65AD4">
        <w:rPr>
          <w:rFonts w:cs="Arial"/>
          <w:lang w:val="en-CA"/>
        </w:rPr>
        <w:t xml:space="preserve"> from legacy UEs, </w:t>
      </w:r>
      <w:r>
        <w:rPr>
          <w:rFonts w:cs="Arial"/>
          <w:lang w:val="en-CA"/>
        </w:rPr>
        <w:t>and can be used for all UEs in the cell</w:t>
      </w:r>
      <w:r w:rsidRPr="009576E4">
        <w:rPr>
          <w:rFonts w:cs="Arial"/>
          <w:lang w:val="en-CA"/>
        </w:rPr>
        <w:t xml:space="preserve">. </w:t>
      </w:r>
      <w:r w:rsidR="00C65AD4">
        <w:rPr>
          <w:rFonts w:cs="Arial"/>
          <w:lang w:val="en-CA"/>
        </w:rPr>
        <w:t>It is not likely to need too many preambles for requesting OD-SIB1, as in legacy request for other SI. Legacy UEs are also not likely to be camped on such SIB1-less cell.</w:t>
      </w:r>
    </w:p>
    <w:p w14:paraId="5572EB0C" w14:textId="77777777" w:rsidR="007015F7" w:rsidRPr="00197E96" w:rsidRDefault="007015F7" w:rsidP="00725534">
      <w:pPr>
        <w:rPr>
          <w:rFonts w:cs="Arial"/>
          <w:lang w:val="en-CA"/>
        </w:rPr>
      </w:pPr>
    </w:p>
    <w:p w14:paraId="4D4659E7" w14:textId="6AED4711" w:rsidR="00725534" w:rsidRDefault="00725534" w:rsidP="00725534">
      <w:pPr>
        <w:ind w:left="1418" w:hanging="1418"/>
        <w:rPr>
          <w:rFonts w:cs="Arial"/>
          <w:lang w:val="en-CA"/>
        </w:rPr>
      </w:pPr>
      <w:bookmarkStart w:id="1" w:name="_Hlk181880582"/>
      <w:r w:rsidRPr="009576E4">
        <w:rPr>
          <w:rFonts w:cs="Arial"/>
          <w:b/>
          <w:bCs/>
          <w:lang w:val="en-CA"/>
        </w:rPr>
        <w:t xml:space="preserve">Proposal </w:t>
      </w:r>
      <w:r w:rsidR="00F144F5">
        <w:rPr>
          <w:rFonts w:cs="Arial"/>
          <w:b/>
          <w:bCs/>
          <w:lang w:val="en-CA"/>
        </w:rPr>
        <w:t>2</w:t>
      </w:r>
      <w:r w:rsidRPr="009576E4">
        <w:rPr>
          <w:rFonts w:cs="Arial"/>
          <w:b/>
          <w:bCs/>
          <w:lang w:val="en-CA"/>
        </w:rPr>
        <w:t>:</w:t>
      </w:r>
      <w:r w:rsidRPr="009576E4">
        <w:rPr>
          <w:rFonts w:cs="Arial"/>
          <w:lang w:val="en-CA"/>
        </w:rPr>
        <w:tab/>
        <w:t xml:space="preserve">Support </w:t>
      </w:r>
      <w:r>
        <w:rPr>
          <w:rFonts w:cs="Arial"/>
          <w:lang w:val="en-CA"/>
        </w:rPr>
        <w:t>a</w:t>
      </w:r>
      <w:r w:rsidRPr="009576E4">
        <w:rPr>
          <w:rFonts w:cs="Arial"/>
          <w:lang w:val="en-CA"/>
        </w:rPr>
        <w:t xml:space="preserve"> </w:t>
      </w:r>
      <w:r w:rsidR="00C65AD4">
        <w:rPr>
          <w:rFonts w:cs="Arial"/>
          <w:lang w:val="en-CA"/>
        </w:rPr>
        <w:t xml:space="preserve">dedicated </w:t>
      </w:r>
      <w:r w:rsidRPr="009576E4">
        <w:rPr>
          <w:rFonts w:cs="Arial"/>
          <w:lang w:val="en-CA"/>
        </w:rPr>
        <w:t>RACH configuration</w:t>
      </w:r>
      <w:r>
        <w:rPr>
          <w:rFonts w:cs="Arial"/>
          <w:lang w:val="en-CA"/>
        </w:rPr>
        <w:t xml:space="preserve"> </w:t>
      </w:r>
      <w:r w:rsidR="00C65AD4">
        <w:rPr>
          <w:rFonts w:cs="Arial"/>
          <w:lang w:val="en-CA"/>
        </w:rPr>
        <w:t>for requesting OD-SIB1</w:t>
      </w:r>
      <w:r w:rsidRPr="009576E4">
        <w:rPr>
          <w:rFonts w:cs="Arial"/>
          <w:lang w:val="en-CA"/>
        </w:rPr>
        <w:t>.</w:t>
      </w:r>
    </w:p>
    <w:bookmarkEnd w:id="1"/>
    <w:p w14:paraId="515EBA35" w14:textId="1723CAD1" w:rsidR="006F2755" w:rsidRPr="00C77BF1" w:rsidRDefault="006F2755" w:rsidP="006F2755">
      <w:pPr>
        <w:pStyle w:val="Heading1"/>
      </w:pPr>
      <w:r>
        <w:t>RA procedure for WUS transmission</w:t>
      </w:r>
    </w:p>
    <w:p w14:paraId="50B89291" w14:textId="3DD851DF" w:rsidR="00C55CA3" w:rsidRDefault="006F2755" w:rsidP="006F2755">
      <w:pPr>
        <w:rPr>
          <w:rFonts w:cs="Arial"/>
        </w:rPr>
      </w:pPr>
      <w:r>
        <w:rPr>
          <w:rFonts w:cs="Arial"/>
        </w:rPr>
        <w:t xml:space="preserve">RAN2 has agreed that </w:t>
      </w:r>
      <w:r w:rsidR="00C55CA3">
        <w:rPr>
          <w:rFonts w:cs="Arial"/>
        </w:rPr>
        <w:t>Msg3 is not used for OD-SIB1 request. In a legacy RA procedure initiated for SI request, the procedure also does not require Msg3 transmission and is considered successful upon reception of a RAR with the selected RAPID. A similar condition for success can be used for determining the success of an RA initiated for OD-SIB1 request.</w:t>
      </w:r>
    </w:p>
    <w:p w14:paraId="37261B0C" w14:textId="77777777" w:rsidR="006F2755" w:rsidRDefault="006F2755" w:rsidP="00C55CA3">
      <w:pPr>
        <w:rPr>
          <w:rFonts w:cs="Arial"/>
          <w:lang w:val="en-CA"/>
        </w:rPr>
      </w:pPr>
    </w:p>
    <w:p w14:paraId="766C6740" w14:textId="554D2382" w:rsidR="006F2755" w:rsidRDefault="006F2755" w:rsidP="006F2755">
      <w:pPr>
        <w:ind w:left="1418" w:hanging="1418"/>
        <w:rPr>
          <w:rFonts w:cs="Arial"/>
          <w:lang w:val="en-CA"/>
        </w:rPr>
      </w:pPr>
      <w:bookmarkStart w:id="2" w:name="_Hlk181880594"/>
      <w:r w:rsidRPr="009576E4">
        <w:rPr>
          <w:rFonts w:cs="Arial"/>
          <w:b/>
          <w:bCs/>
          <w:lang w:val="en-CA"/>
        </w:rPr>
        <w:t xml:space="preserve">Proposal </w:t>
      </w:r>
      <w:r w:rsidR="00F144F5">
        <w:rPr>
          <w:rFonts w:cs="Arial"/>
          <w:b/>
          <w:bCs/>
          <w:lang w:val="en-CA"/>
        </w:rPr>
        <w:t>3</w:t>
      </w:r>
      <w:r w:rsidRPr="009576E4">
        <w:rPr>
          <w:rFonts w:cs="Arial"/>
          <w:b/>
          <w:bCs/>
          <w:lang w:val="en-CA"/>
        </w:rPr>
        <w:t>:</w:t>
      </w:r>
      <w:r w:rsidRPr="009576E4">
        <w:rPr>
          <w:rFonts w:cs="Arial"/>
          <w:lang w:val="en-CA"/>
        </w:rPr>
        <w:tab/>
      </w:r>
      <w:r>
        <w:rPr>
          <w:rFonts w:cs="Arial"/>
          <w:lang w:val="en-CA"/>
        </w:rPr>
        <w:t>Similar to legacy RA procedure initiated for SI request, an RA initiated for OD-SIB1 request is initiated with 4 step RA and is considered successful upon reception of RAR.</w:t>
      </w:r>
    </w:p>
    <w:bookmarkEnd w:id="2"/>
    <w:p w14:paraId="0C355E39" w14:textId="77777777" w:rsidR="006F2755" w:rsidRDefault="006F2755" w:rsidP="00677CC7">
      <w:pPr>
        <w:ind w:left="1418" w:hanging="1418"/>
        <w:jc w:val="center"/>
        <w:rPr>
          <w:rFonts w:cs="Arial"/>
          <w:lang w:val="en-CA"/>
        </w:rPr>
      </w:pPr>
    </w:p>
    <w:p w14:paraId="237BC4C6" w14:textId="0B580B65" w:rsidR="00C55CA3" w:rsidRPr="00C55CA3" w:rsidRDefault="00C55CA3" w:rsidP="00C55CA3">
      <w:pPr>
        <w:rPr>
          <w:rFonts w:cs="Arial"/>
          <w:lang w:val="en-CA"/>
        </w:rPr>
      </w:pPr>
      <w:r w:rsidRPr="00C55CA3">
        <w:rPr>
          <w:rFonts w:cs="Arial"/>
          <w:lang w:val="en-CA"/>
        </w:rPr>
        <w:t xml:space="preserve">In a legacy RA procedure initiated for SI request, the UE can be configured with </w:t>
      </w:r>
      <w:proofErr w:type="spellStart"/>
      <w:r w:rsidRPr="005D3916">
        <w:rPr>
          <w:i/>
          <w:lang w:val="en-GB" w:eastAsia="ja-JP"/>
        </w:rPr>
        <w:t>ra-AssociationPeriodIndex</w:t>
      </w:r>
      <w:proofErr w:type="spellEnd"/>
      <w:r w:rsidRPr="005D3916">
        <w:rPr>
          <w:lang w:val="en-GB" w:eastAsia="ja-JP"/>
        </w:rPr>
        <w:t xml:space="preserve"> and </w:t>
      </w:r>
      <w:proofErr w:type="spellStart"/>
      <w:r w:rsidRPr="005D3916">
        <w:rPr>
          <w:i/>
          <w:lang w:val="en-GB" w:eastAsia="ja-JP"/>
        </w:rPr>
        <w:t>si-RequestPeriod</w:t>
      </w:r>
      <w:proofErr w:type="spellEnd"/>
      <w:r w:rsidRPr="00C55CA3">
        <w:rPr>
          <w:iCs/>
          <w:lang w:val="en-GB" w:eastAsia="ja-JP"/>
        </w:rPr>
        <w:t xml:space="preserve">. </w:t>
      </w:r>
      <w:proofErr w:type="spellStart"/>
      <w:r w:rsidRPr="005D3916">
        <w:rPr>
          <w:i/>
          <w:lang w:val="en-GB" w:eastAsia="ja-JP"/>
        </w:rPr>
        <w:t>si-RequestPeriod</w:t>
      </w:r>
      <w:proofErr w:type="spellEnd"/>
      <w:r w:rsidRPr="00C55CA3">
        <w:rPr>
          <w:iCs/>
          <w:lang w:val="en-GB" w:eastAsia="ja-JP"/>
        </w:rPr>
        <w:t xml:space="preserve"> </w:t>
      </w:r>
      <w:r w:rsidRPr="00C55CA3">
        <w:rPr>
          <w:rFonts w:cs="Arial"/>
          <w:lang w:val="en-CA"/>
        </w:rPr>
        <w:t xml:space="preserve">specifies </w:t>
      </w:r>
      <w:r w:rsidR="00291B03">
        <w:rPr>
          <w:rFonts w:cs="Arial"/>
          <w:lang w:val="en-CA"/>
        </w:rPr>
        <w:t>the p</w:t>
      </w:r>
      <w:r w:rsidR="00291B03" w:rsidRPr="00291B03">
        <w:rPr>
          <w:rFonts w:cs="Arial"/>
          <w:lang w:val="en-CA"/>
        </w:rPr>
        <w:t>eriodicity of the SI-Request configuration in number of association periods</w:t>
      </w:r>
      <w:r w:rsidR="00291B03">
        <w:rPr>
          <w:rFonts w:cs="Arial"/>
          <w:lang w:val="en-CA"/>
        </w:rPr>
        <w:t xml:space="preserve">, i.e. </w:t>
      </w:r>
      <w:r w:rsidRPr="00C55CA3">
        <w:rPr>
          <w:rFonts w:cs="Arial"/>
          <w:lang w:val="en-CA"/>
        </w:rPr>
        <w:t>the periodicity at which a UE can request SI. RAN2 can thus discuss whether such parameters need to be provided in the UL WUS configuration for OD-SIB1 request</w:t>
      </w:r>
      <w:r w:rsidR="00291B03">
        <w:rPr>
          <w:rFonts w:cs="Arial"/>
          <w:lang w:val="en-CA"/>
        </w:rPr>
        <w:t>, when multiple SSBs are present</w:t>
      </w:r>
      <w:r w:rsidRPr="00C55CA3">
        <w:rPr>
          <w:rFonts w:cs="Arial"/>
          <w:lang w:val="en-CA"/>
        </w:rPr>
        <w:t>.</w:t>
      </w:r>
    </w:p>
    <w:p w14:paraId="0A859106" w14:textId="77777777" w:rsidR="00C55CA3" w:rsidRDefault="00C55CA3" w:rsidP="00C55CA3">
      <w:pPr>
        <w:rPr>
          <w:iCs/>
          <w:sz w:val="20"/>
          <w:szCs w:val="20"/>
          <w:lang w:val="en-GB" w:eastAsia="ja-JP"/>
        </w:rPr>
      </w:pPr>
    </w:p>
    <w:p w14:paraId="5546DAF2" w14:textId="4BB9DB03" w:rsidR="00C55CA3" w:rsidRPr="00C55CA3" w:rsidRDefault="00C55CA3" w:rsidP="00C55CA3">
      <w:pPr>
        <w:ind w:left="1418" w:hanging="1418"/>
        <w:rPr>
          <w:rFonts w:cs="Arial"/>
          <w:lang w:val="en-CA"/>
        </w:rPr>
      </w:pPr>
      <w:bookmarkStart w:id="3" w:name="_Hlk181880604"/>
      <w:r w:rsidRPr="009576E4">
        <w:rPr>
          <w:rFonts w:cs="Arial"/>
          <w:b/>
          <w:bCs/>
          <w:lang w:val="en-CA"/>
        </w:rPr>
        <w:t xml:space="preserve">Proposal </w:t>
      </w:r>
      <w:r w:rsidR="00F144F5">
        <w:rPr>
          <w:rFonts w:cs="Arial"/>
          <w:b/>
          <w:bCs/>
          <w:lang w:val="en-CA"/>
        </w:rPr>
        <w:t>4</w:t>
      </w:r>
      <w:r w:rsidRPr="009576E4">
        <w:rPr>
          <w:rFonts w:cs="Arial"/>
          <w:b/>
          <w:bCs/>
          <w:lang w:val="en-CA"/>
        </w:rPr>
        <w:t>:</w:t>
      </w:r>
      <w:r w:rsidRPr="009576E4">
        <w:rPr>
          <w:rFonts w:cs="Arial"/>
          <w:lang w:val="en-CA"/>
        </w:rPr>
        <w:tab/>
      </w:r>
      <w:r w:rsidR="00291B03">
        <w:rPr>
          <w:rFonts w:cs="Arial"/>
          <w:lang w:val="en-CA"/>
        </w:rPr>
        <w:t xml:space="preserve">RAN2 to discuss whether to configure </w:t>
      </w:r>
      <w:proofErr w:type="spellStart"/>
      <w:r w:rsidR="00291B03" w:rsidRPr="005D3916">
        <w:rPr>
          <w:i/>
          <w:lang w:val="en-GB" w:eastAsia="ja-JP"/>
        </w:rPr>
        <w:t>si-RequestPeriod</w:t>
      </w:r>
      <w:proofErr w:type="spellEnd"/>
      <w:r w:rsidR="00291B03" w:rsidRPr="00C55CA3">
        <w:rPr>
          <w:iCs/>
          <w:lang w:val="en-GB" w:eastAsia="ja-JP"/>
        </w:rPr>
        <w:t xml:space="preserve"> </w:t>
      </w:r>
      <w:r w:rsidR="00291B03">
        <w:rPr>
          <w:iCs/>
          <w:lang w:val="en-GB" w:eastAsia="ja-JP"/>
        </w:rPr>
        <w:t xml:space="preserve">in the UL WUS configuration </w:t>
      </w:r>
      <w:r w:rsidR="00291B03">
        <w:rPr>
          <w:rFonts w:cs="Arial"/>
          <w:lang w:val="en-CA"/>
        </w:rPr>
        <w:t>for OD-SIB1</w:t>
      </w:r>
      <w:r>
        <w:rPr>
          <w:rFonts w:cs="Arial"/>
          <w:lang w:val="en-CA"/>
        </w:rPr>
        <w:t>.</w:t>
      </w:r>
    </w:p>
    <w:bookmarkEnd w:id="3"/>
    <w:p w14:paraId="6A34AA08" w14:textId="77777777" w:rsidR="004155A0" w:rsidRPr="00C77BF1" w:rsidRDefault="004155A0" w:rsidP="004155A0">
      <w:pPr>
        <w:pStyle w:val="Heading1"/>
      </w:pPr>
      <w:r>
        <w:t xml:space="preserve">Acquisition for </w:t>
      </w:r>
      <w:r w:rsidRPr="009576E4">
        <w:t>On-demand SIB1</w:t>
      </w:r>
    </w:p>
    <w:p w14:paraId="79FBC2E0" w14:textId="437AF668" w:rsidR="00EC7F6D" w:rsidRDefault="004155A0" w:rsidP="004155A0">
      <w:pPr>
        <w:rPr>
          <w:rFonts w:cs="Arial"/>
          <w:lang w:eastAsia="ja-JP"/>
        </w:rPr>
      </w:pPr>
      <w:r>
        <w:rPr>
          <w:rFonts w:cs="Arial"/>
        </w:rPr>
        <w:t xml:space="preserve">RAN2 has agreed that a UE will receive an RAR in response to its UL-WUS transmission over an OD-SIB1 NES cell. </w:t>
      </w:r>
      <w:r w:rsidR="00EC7F6D">
        <w:rPr>
          <w:rFonts w:cs="Arial"/>
        </w:rPr>
        <w:t xml:space="preserve">In legacy RA procedure initiated for acquisition of SI request, the RAR format is simplified to contain the RAPID only. </w:t>
      </w:r>
      <w:r w:rsidR="00EB343D">
        <w:rPr>
          <w:rFonts w:cs="Arial"/>
        </w:rPr>
        <w:t>RAN2</w:t>
      </w:r>
      <w:r w:rsidR="00EC7F6D">
        <w:rPr>
          <w:rFonts w:cs="Arial"/>
        </w:rPr>
        <w:t xml:space="preserve"> also agreed that a combined RA procedure for </w:t>
      </w:r>
      <w:r w:rsidR="00EC7F6D" w:rsidRPr="00EC7F6D">
        <w:rPr>
          <w:rFonts w:cs="Arial"/>
        </w:rPr>
        <w:t>OD-</w:t>
      </w:r>
      <w:r w:rsidR="00ED5C19" w:rsidRPr="00EC7F6D">
        <w:rPr>
          <w:rFonts w:cs="Arial"/>
        </w:rPr>
        <w:t xml:space="preserve">SIB1 </w:t>
      </w:r>
      <w:r w:rsidR="00EC7F6D" w:rsidRPr="00EC7F6D">
        <w:rPr>
          <w:rFonts w:cs="Arial"/>
        </w:rPr>
        <w:t>request and initial</w:t>
      </w:r>
      <w:r w:rsidR="00ED5C19" w:rsidRPr="00EC7F6D">
        <w:rPr>
          <w:rFonts w:cs="Arial"/>
        </w:rPr>
        <w:t xml:space="preserve"> access in NES cell</w:t>
      </w:r>
      <w:r w:rsidR="00EC7F6D" w:rsidRPr="00EC7F6D">
        <w:rPr>
          <w:rFonts w:cs="Arial"/>
        </w:rPr>
        <w:t xml:space="preserve"> is not supported.</w:t>
      </w:r>
      <w:r w:rsidR="00EC7F6D">
        <w:rPr>
          <w:rFonts w:cs="Arial"/>
        </w:rPr>
        <w:t xml:space="preserve"> It is therefore assumed that there isn’t a need for msg3 transmission post successful reception of the RAR.</w:t>
      </w:r>
      <w:r w:rsidR="00EC7F6D">
        <w:rPr>
          <w:rFonts w:cs="Arial"/>
          <w:lang w:eastAsia="ja-JP"/>
        </w:rPr>
        <w:t xml:space="preserve"> </w:t>
      </w:r>
      <w:r w:rsidR="00EC7F6D">
        <w:rPr>
          <w:rFonts w:cs="Arial"/>
        </w:rPr>
        <w:t>Therefore</w:t>
      </w:r>
      <w:r w:rsidR="00EB343D">
        <w:rPr>
          <w:rFonts w:cs="Arial"/>
        </w:rPr>
        <w:t>, many of the RAR parameters, e.g.,</w:t>
      </w:r>
      <w:r w:rsidR="000C4296">
        <w:rPr>
          <w:rFonts w:cs="Arial"/>
        </w:rPr>
        <w:t xml:space="preserve"> the UL grant (with relevant parameters) and timing advance related information may not be needed as here UEs may not need to perform a Msg-3 transmissions. </w:t>
      </w:r>
    </w:p>
    <w:p w14:paraId="50A07CE6" w14:textId="77777777" w:rsidR="00EC7F6D" w:rsidRDefault="00EC7F6D" w:rsidP="004155A0">
      <w:pPr>
        <w:rPr>
          <w:rFonts w:cs="Arial"/>
        </w:rPr>
      </w:pPr>
    </w:p>
    <w:p w14:paraId="403C165E" w14:textId="2B0CB24A" w:rsidR="004155A0" w:rsidRDefault="00EC7F6D" w:rsidP="004155A0">
      <w:pPr>
        <w:rPr>
          <w:rFonts w:cs="Arial"/>
        </w:rPr>
      </w:pPr>
      <w:r>
        <w:rPr>
          <w:rFonts w:cs="Arial"/>
        </w:rPr>
        <w:t>T</w:t>
      </w:r>
      <w:r w:rsidR="000C4296">
        <w:rPr>
          <w:rFonts w:cs="Arial"/>
        </w:rPr>
        <w:t xml:space="preserve">he network can provide useful information in RAR related to the </w:t>
      </w:r>
      <w:r>
        <w:rPr>
          <w:rFonts w:cs="Arial"/>
        </w:rPr>
        <w:t>scheduling of</w:t>
      </w:r>
      <w:r w:rsidR="000C4296">
        <w:rPr>
          <w:rFonts w:cs="Arial"/>
        </w:rPr>
        <w:t xml:space="preserve"> OD-SIB1</w:t>
      </w:r>
      <w:r w:rsidRPr="00EC7F6D">
        <w:rPr>
          <w:rFonts w:cs="Arial"/>
        </w:rPr>
        <w:t xml:space="preserve"> </w:t>
      </w:r>
      <w:r>
        <w:rPr>
          <w:rFonts w:cs="Arial"/>
        </w:rPr>
        <w:t>transmission</w:t>
      </w:r>
      <w:r w:rsidR="000C4296">
        <w:rPr>
          <w:rFonts w:cs="Arial"/>
        </w:rPr>
        <w:t>. E.g., the network can provide a time, or a window when the UE may expect the subsequent OD-SIB1 transmission.</w:t>
      </w:r>
    </w:p>
    <w:p w14:paraId="2F6E9AA0" w14:textId="77777777" w:rsidR="000C4296" w:rsidRDefault="000C4296" w:rsidP="004155A0">
      <w:pPr>
        <w:rPr>
          <w:rFonts w:cs="Arial"/>
        </w:rPr>
      </w:pPr>
    </w:p>
    <w:p w14:paraId="71E41781" w14:textId="3413DA35" w:rsidR="004155A0" w:rsidRDefault="000C4296" w:rsidP="00E72CE9">
      <w:pPr>
        <w:ind w:left="1418" w:hanging="1418"/>
        <w:rPr>
          <w:rFonts w:cs="Arial"/>
          <w:lang w:val="en-CA"/>
        </w:rPr>
      </w:pPr>
      <w:r w:rsidRPr="009576E4">
        <w:rPr>
          <w:rFonts w:cs="Arial"/>
          <w:b/>
          <w:bCs/>
          <w:lang w:val="en-CA"/>
        </w:rPr>
        <w:t xml:space="preserve">Proposal </w:t>
      </w:r>
      <w:r w:rsidR="00F144F5">
        <w:rPr>
          <w:rFonts w:cs="Arial"/>
          <w:b/>
          <w:bCs/>
          <w:lang w:val="en-CA"/>
        </w:rPr>
        <w:t>5</w:t>
      </w:r>
      <w:r w:rsidRPr="009576E4">
        <w:rPr>
          <w:rFonts w:cs="Arial"/>
          <w:b/>
          <w:bCs/>
          <w:lang w:val="en-CA"/>
        </w:rPr>
        <w:t>:</w:t>
      </w:r>
      <w:r w:rsidRPr="009576E4">
        <w:rPr>
          <w:rFonts w:cs="Arial"/>
          <w:lang w:val="en-CA"/>
        </w:rPr>
        <w:tab/>
      </w:r>
      <w:r w:rsidR="00E72CE9">
        <w:rPr>
          <w:rFonts w:cs="Arial"/>
          <w:lang w:val="en-CA"/>
        </w:rPr>
        <w:t>The scheduling of OD-SIB1 transmission is indicated part of the</w:t>
      </w:r>
      <w:r w:rsidRPr="009576E4">
        <w:rPr>
          <w:rFonts w:cs="Arial"/>
          <w:lang w:val="en-CA"/>
        </w:rPr>
        <w:t xml:space="preserve"> </w:t>
      </w:r>
      <w:r>
        <w:rPr>
          <w:rFonts w:cs="Arial"/>
          <w:lang w:val="en-CA"/>
        </w:rPr>
        <w:t xml:space="preserve">RAR </w:t>
      </w:r>
      <w:r w:rsidR="00E72CE9">
        <w:rPr>
          <w:rFonts w:cs="Arial"/>
          <w:lang w:val="en-CA"/>
        </w:rPr>
        <w:t>received after WUS transmission.</w:t>
      </w:r>
    </w:p>
    <w:p w14:paraId="3551BE8F" w14:textId="31BF04FF" w:rsidR="005F4E5C" w:rsidRPr="009576E4" w:rsidRDefault="00400F6A" w:rsidP="00D228E1">
      <w:pPr>
        <w:pStyle w:val="Heading1"/>
      </w:pPr>
      <w:r>
        <w:t>SI</w:t>
      </w:r>
      <w:r w:rsidR="005F4E5C" w:rsidRPr="009576E4">
        <w:t>B1</w:t>
      </w:r>
      <w:r w:rsidR="009D31D2">
        <w:t xml:space="preserve"> Validity</w:t>
      </w:r>
    </w:p>
    <w:p w14:paraId="21B0E6B2" w14:textId="77777777" w:rsidR="00C65AD4" w:rsidRPr="009576E4" w:rsidRDefault="00C65AD4" w:rsidP="009576E4">
      <w:pPr>
        <w:rPr>
          <w:rFonts w:cs="Arial"/>
        </w:rPr>
      </w:pPr>
    </w:p>
    <w:p w14:paraId="358C8DB0" w14:textId="2C2EBD0B" w:rsidR="00271329" w:rsidRDefault="00D35FF9" w:rsidP="005F4E5C">
      <w:pPr>
        <w:rPr>
          <w:rFonts w:cs="Arial"/>
        </w:rPr>
      </w:pPr>
      <w:r w:rsidRPr="009576E4">
        <w:rPr>
          <w:rFonts w:cs="Arial"/>
        </w:rPr>
        <w:t xml:space="preserve">One </w:t>
      </w:r>
      <w:r w:rsidR="00E72CE9" w:rsidRPr="009576E4">
        <w:rPr>
          <w:rFonts w:cs="Arial"/>
        </w:rPr>
        <w:t>signaling</w:t>
      </w:r>
      <w:r w:rsidRPr="009576E4">
        <w:rPr>
          <w:rFonts w:cs="Arial"/>
        </w:rPr>
        <w:t xml:space="preserve"> aspect for UL WUS transmission is related to the target cell recipient of the UL WUS signal. </w:t>
      </w:r>
      <w:r w:rsidR="00E6362F">
        <w:rPr>
          <w:rFonts w:cs="Arial"/>
        </w:rPr>
        <w:t>If the UL WUS configuration is available</w:t>
      </w:r>
      <w:r w:rsidRPr="009576E4">
        <w:rPr>
          <w:rFonts w:cs="Arial"/>
        </w:rPr>
        <w:t xml:space="preserve">, </w:t>
      </w:r>
      <w:r w:rsidR="00E6362F">
        <w:rPr>
          <w:rFonts w:cs="Arial"/>
        </w:rPr>
        <w:t xml:space="preserve">the </w:t>
      </w:r>
      <w:r w:rsidRPr="009576E4">
        <w:rPr>
          <w:rFonts w:cs="Arial"/>
        </w:rPr>
        <w:t xml:space="preserve">NES cell </w:t>
      </w:r>
      <w:r w:rsidR="00E6362F">
        <w:rPr>
          <w:rFonts w:cs="Arial"/>
        </w:rPr>
        <w:t>should</w:t>
      </w:r>
      <w:r w:rsidRPr="009576E4">
        <w:rPr>
          <w:rFonts w:cs="Arial"/>
        </w:rPr>
        <w:t xml:space="preserve"> be the target receiver for the UL WUS signal. </w:t>
      </w:r>
      <w:r w:rsidR="003F4519" w:rsidRPr="009576E4">
        <w:rPr>
          <w:rFonts w:cs="Arial"/>
        </w:rPr>
        <w:t xml:space="preserve">If the UL WUS is transmitted directly to the NES cell, the NES cell may transmit SIB1 after detecting the </w:t>
      </w:r>
      <w:r w:rsidR="009D31D2">
        <w:rPr>
          <w:rFonts w:cs="Arial"/>
        </w:rPr>
        <w:t>PRACH signal</w:t>
      </w:r>
      <w:r w:rsidR="003F4519" w:rsidRPr="009576E4">
        <w:rPr>
          <w:rFonts w:cs="Arial"/>
        </w:rPr>
        <w:t xml:space="preserve">. </w:t>
      </w:r>
      <w:r w:rsidR="00E6362F">
        <w:rPr>
          <w:rFonts w:cs="Arial"/>
        </w:rPr>
        <w:t>F</w:t>
      </w:r>
      <w:r w:rsidR="003F4519" w:rsidRPr="009576E4">
        <w:rPr>
          <w:rFonts w:cs="Arial"/>
        </w:rPr>
        <w:t>or the situations when the anchor cell is not good enough for the UEs, and the</w:t>
      </w:r>
      <w:r w:rsidR="00271329">
        <w:rPr>
          <w:rFonts w:cs="Arial"/>
        </w:rPr>
        <w:t xml:space="preserve">se UEs </w:t>
      </w:r>
      <w:r w:rsidR="003F4519" w:rsidRPr="009576E4">
        <w:rPr>
          <w:rFonts w:cs="Arial"/>
        </w:rPr>
        <w:t xml:space="preserve">are located much closer to the NES cell than an anchor cell, having the possibility of transmitting the UL WUS to the </w:t>
      </w:r>
      <w:r w:rsidR="00E6362F">
        <w:rPr>
          <w:rFonts w:cs="Arial"/>
        </w:rPr>
        <w:t>NES</w:t>
      </w:r>
      <w:r w:rsidR="003F4519" w:rsidRPr="009576E4">
        <w:rPr>
          <w:rFonts w:cs="Arial"/>
        </w:rPr>
        <w:t xml:space="preserve"> cell can be more beneficial.</w:t>
      </w:r>
    </w:p>
    <w:p w14:paraId="1B440531" w14:textId="77777777" w:rsidR="00C65AD4" w:rsidRDefault="00C65AD4" w:rsidP="005F4E5C">
      <w:pPr>
        <w:rPr>
          <w:rFonts w:cs="Arial"/>
        </w:rPr>
      </w:pPr>
    </w:p>
    <w:p w14:paraId="01CDBC8E" w14:textId="3FD222FC" w:rsidR="005F0369" w:rsidRDefault="009D31D2" w:rsidP="00271329">
      <w:pPr>
        <w:rPr>
          <w:rFonts w:cs="Arial"/>
        </w:rPr>
      </w:pPr>
      <w:r>
        <w:rPr>
          <w:rFonts w:cs="Arial"/>
        </w:rPr>
        <w:t>In RAN2</w:t>
      </w:r>
      <w:r w:rsidR="00513CC1">
        <w:rPr>
          <w:rFonts w:cs="Arial"/>
        </w:rPr>
        <w:t xml:space="preserve"> </w:t>
      </w:r>
      <w:r>
        <w:rPr>
          <w:rFonts w:cs="Arial"/>
        </w:rPr>
        <w:t>#117,</w:t>
      </w:r>
      <w:r w:rsidRPr="009D31D2">
        <w:rPr>
          <w:rFonts w:cs="Arial"/>
        </w:rPr>
        <w:t xml:space="preserve"> it was discussed to have a</w:t>
      </w:r>
      <w:r w:rsidR="00513CC1">
        <w:rPr>
          <w:rFonts w:cs="Arial"/>
        </w:rPr>
        <w:t>n</w:t>
      </w:r>
      <w:r w:rsidRPr="009D31D2">
        <w:rPr>
          <w:rFonts w:cs="Arial"/>
        </w:rPr>
        <w:t xml:space="preserve"> </w:t>
      </w:r>
      <w:r w:rsidR="00A05E9F">
        <w:rPr>
          <w:rFonts w:cs="Arial"/>
        </w:rPr>
        <w:t>O</w:t>
      </w:r>
      <w:r w:rsidR="005E5FCE">
        <w:rPr>
          <w:rFonts w:cs="Arial"/>
        </w:rPr>
        <w:t>D-</w:t>
      </w:r>
      <w:r w:rsidRPr="009D31D2">
        <w:rPr>
          <w:rFonts w:cs="Arial"/>
        </w:rPr>
        <w:t xml:space="preserve">SIB1 </w:t>
      </w:r>
      <w:r w:rsidR="005E5FCE">
        <w:rPr>
          <w:rFonts w:cs="Arial"/>
        </w:rPr>
        <w:t xml:space="preserve">configuration </w:t>
      </w:r>
      <w:r w:rsidRPr="009D31D2">
        <w:rPr>
          <w:rFonts w:cs="Arial"/>
        </w:rPr>
        <w:t xml:space="preserve">validity criterion, </w:t>
      </w:r>
      <w:r>
        <w:rPr>
          <w:rFonts w:cs="Arial"/>
        </w:rPr>
        <w:t>such that</w:t>
      </w:r>
      <w:r w:rsidRPr="009D31D2">
        <w:rPr>
          <w:rFonts w:cs="Arial"/>
        </w:rPr>
        <w:t xml:space="preserve"> if a UE has a valid version of SIB1 stored, UE does not initiate the on-demand SIB1</w:t>
      </w:r>
      <w:r>
        <w:rPr>
          <w:rFonts w:cs="Arial"/>
        </w:rPr>
        <w:t xml:space="preserve"> request. </w:t>
      </w:r>
      <w:r w:rsidR="005F0369">
        <w:rPr>
          <w:rFonts w:cs="Arial"/>
        </w:rPr>
        <w:t xml:space="preserve">When the UE camps on a NES cell, the network may not know when the UE acquired SIB1. For the cells not transmitting SIB1, it may be important to maintain a valid version of SIB1 at the UEs. Following the validity functionality for other SIBs, </w:t>
      </w:r>
      <w:r>
        <w:rPr>
          <w:rFonts w:cs="Arial"/>
        </w:rPr>
        <w:t>time-based</w:t>
      </w:r>
      <w:r w:rsidR="005F0369">
        <w:rPr>
          <w:rFonts w:cs="Arial"/>
        </w:rPr>
        <w:t xml:space="preserve"> validity for SIB1 can be introduced.</w:t>
      </w:r>
    </w:p>
    <w:p w14:paraId="3D44F163" w14:textId="77777777" w:rsidR="00DE7889" w:rsidRDefault="00DE7889" w:rsidP="005F0369">
      <w:pPr>
        <w:ind w:left="1418" w:hanging="1418"/>
        <w:rPr>
          <w:rFonts w:cs="Arial"/>
          <w:b/>
          <w:bCs/>
          <w:lang w:val="en-CA"/>
        </w:rPr>
      </w:pPr>
    </w:p>
    <w:p w14:paraId="0E3566C7" w14:textId="78A6EE1B" w:rsidR="005F0369" w:rsidRDefault="005F0369" w:rsidP="005F0369">
      <w:pPr>
        <w:ind w:left="1418" w:hanging="1418"/>
        <w:rPr>
          <w:rFonts w:cs="Arial"/>
          <w:lang w:val="en-CA"/>
        </w:rPr>
      </w:pPr>
      <w:bookmarkStart w:id="4" w:name="_Hlk181880629"/>
      <w:r w:rsidRPr="009576E4">
        <w:rPr>
          <w:rFonts w:cs="Arial"/>
          <w:b/>
          <w:bCs/>
          <w:lang w:val="en-CA"/>
        </w:rPr>
        <w:t xml:space="preserve">Proposal </w:t>
      </w:r>
      <w:r w:rsidR="00240088">
        <w:rPr>
          <w:rFonts w:cs="Arial"/>
          <w:b/>
          <w:bCs/>
          <w:lang w:val="en-CA"/>
        </w:rPr>
        <w:t>6</w:t>
      </w:r>
      <w:r w:rsidRPr="009576E4">
        <w:rPr>
          <w:rFonts w:cs="Arial"/>
          <w:b/>
          <w:bCs/>
          <w:lang w:val="en-CA"/>
        </w:rPr>
        <w:t>:</w:t>
      </w:r>
      <w:r w:rsidRPr="009576E4">
        <w:rPr>
          <w:rFonts w:cs="Arial"/>
          <w:lang w:val="en-CA"/>
        </w:rPr>
        <w:tab/>
      </w:r>
      <w:r>
        <w:rPr>
          <w:rFonts w:cs="Arial"/>
          <w:lang w:val="en-CA"/>
        </w:rPr>
        <w:t xml:space="preserve">Time based validity can be introduced for </w:t>
      </w:r>
      <w:r w:rsidR="005E5FCE">
        <w:rPr>
          <w:rFonts w:cs="Arial"/>
          <w:lang w:val="en-CA"/>
        </w:rPr>
        <w:t>OD-</w:t>
      </w:r>
      <w:r>
        <w:rPr>
          <w:rFonts w:cs="Arial"/>
          <w:lang w:val="en-CA"/>
        </w:rPr>
        <w:t>SIB1 maintena</w:t>
      </w:r>
      <w:r w:rsidR="00D7377C">
        <w:rPr>
          <w:rFonts w:cs="Arial"/>
          <w:lang w:val="en-CA"/>
        </w:rPr>
        <w:t>n</w:t>
      </w:r>
      <w:r>
        <w:rPr>
          <w:rFonts w:cs="Arial"/>
          <w:lang w:val="en-CA"/>
        </w:rPr>
        <w:t xml:space="preserve">ce. </w:t>
      </w:r>
    </w:p>
    <w:p w14:paraId="7FEC21DB" w14:textId="77777777" w:rsidR="005F0369" w:rsidRPr="002D71BB" w:rsidRDefault="005F0369" w:rsidP="00271329">
      <w:pPr>
        <w:rPr>
          <w:rFonts w:cs="Arial"/>
          <w:lang w:val="en-CA"/>
        </w:rPr>
      </w:pPr>
    </w:p>
    <w:p w14:paraId="3716D66B" w14:textId="37096D42" w:rsidR="00271329" w:rsidRDefault="00271329" w:rsidP="00271329">
      <w:pPr>
        <w:rPr>
          <w:rFonts w:cs="Arial"/>
        </w:rPr>
      </w:pPr>
      <w:r>
        <w:rPr>
          <w:rFonts w:cs="Arial"/>
        </w:rPr>
        <w:t xml:space="preserve">In </w:t>
      </w:r>
      <w:r w:rsidR="00513CC1">
        <w:rPr>
          <w:rFonts w:cs="Arial"/>
        </w:rPr>
        <w:t>a</w:t>
      </w:r>
      <w:r>
        <w:rPr>
          <w:rFonts w:cs="Arial"/>
        </w:rPr>
        <w:t xml:space="preserve"> scenario where the UE has a valid UL WUS configuration and is camped on the NES cell, if the UE needs to acquire SIB1 from the NES cell, e.g., after a certain validity period, the UE may transmit UL WUS to the NES cell.</w:t>
      </w:r>
    </w:p>
    <w:p w14:paraId="29AF3E41" w14:textId="77777777" w:rsidR="00974BE7" w:rsidRPr="009576E4" w:rsidRDefault="00974BE7" w:rsidP="00271329">
      <w:pPr>
        <w:rPr>
          <w:rFonts w:cs="Arial"/>
        </w:rPr>
      </w:pPr>
    </w:p>
    <w:p w14:paraId="022C9A58" w14:textId="6E62296C" w:rsidR="00271329" w:rsidRDefault="00271329" w:rsidP="00271329">
      <w:pPr>
        <w:ind w:left="1418" w:hanging="1418"/>
        <w:rPr>
          <w:rFonts w:cs="Arial"/>
          <w:lang w:val="en-CA"/>
        </w:rPr>
      </w:pPr>
      <w:r w:rsidRPr="009576E4">
        <w:rPr>
          <w:rFonts w:cs="Arial"/>
          <w:b/>
          <w:bCs/>
          <w:lang w:val="en-CA"/>
        </w:rPr>
        <w:t xml:space="preserve">Proposal </w:t>
      </w:r>
      <w:r w:rsidR="00240088">
        <w:rPr>
          <w:rFonts w:cs="Arial"/>
          <w:b/>
          <w:bCs/>
          <w:lang w:val="en-CA"/>
        </w:rPr>
        <w:t>7</w:t>
      </w:r>
      <w:r w:rsidRPr="009576E4">
        <w:rPr>
          <w:rFonts w:cs="Arial"/>
          <w:b/>
          <w:bCs/>
          <w:lang w:val="en-CA"/>
        </w:rPr>
        <w:t>:</w:t>
      </w:r>
      <w:r w:rsidRPr="009576E4">
        <w:rPr>
          <w:rFonts w:cs="Arial"/>
          <w:lang w:val="en-CA"/>
        </w:rPr>
        <w:tab/>
      </w:r>
      <w:r w:rsidR="00E72CE9">
        <w:rPr>
          <w:rFonts w:cs="Arial"/>
          <w:lang w:val="en-CA"/>
        </w:rPr>
        <w:t>Upon expiry of a valid</w:t>
      </w:r>
      <w:r w:rsidR="00513CC1">
        <w:rPr>
          <w:rFonts w:cs="Arial"/>
          <w:lang w:val="en-CA"/>
        </w:rPr>
        <w:t>it</w:t>
      </w:r>
      <w:r w:rsidR="00E72CE9">
        <w:rPr>
          <w:rFonts w:cs="Arial"/>
          <w:lang w:val="en-CA"/>
        </w:rPr>
        <w:t>y time associated with OD-SIB1, i</w:t>
      </w:r>
      <w:r>
        <w:rPr>
          <w:rFonts w:cs="Arial"/>
          <w:lang w:val="en-CA"/>
        </w:rPr>
        <w:t xml:space="preserve">f </w:t>
      </w:r>
      <w:r w:rsidR="009D31D2">
        <w:rPr>
          <w:rFonts w:cs="Arial"/>
          <w:lang w:val="en-CA"/>
        </w:rPr>
        <w:t xml:space="preserve">the UE </w:t>
      </w:r>
      <w:r w:rsidR="00E72CE9">
        <w:rPr>
          <w:rFonts w:cs="Arial"/>
          <w:lang w:val="en-CA"/>
        </w:rPr>
        <w:t xml:space="preserve">is camped on the NES cell </w:t>
      </w:r>
      <w:r w:rsidR="009D31D2">
        <w:rPr>
          <w:rFonts w:cs="Arial"/>
          <w:lang w:val="en-CA"/>
        </w:rPr>
        <w:t>and a</w:t>
      </w:r>
      <w:r>
        <w:rPr>
          <w:rFonts w:cs="Arial"/>
          <w:lang w:val="en-CA"/>
        </w:rPr>
        <w:t xml:space="preserve"> </w:t>
      </w:r>
      <w:r w:rsidR="00513CC1">
        <w:rPr>
          <w:rFonts w:cs="Arial"/>
          <w:lang w:val="en-CA"/>
        </w:rPr>
        <w:t xml:space="preserve">valid </w:t>
      </w:r>
      <w:r>
        <w:rPr>
          <w:rFonts w:cs="Arial"/>
          <w:lang w:val="en-CA"/>
        </w:rPr>
        <w:t>UL WUS configuration is available</w:t>
      </w:r>
      <w:r w:rsidRPr="009576E4">
        <w:rPr>
          <w:rFonts w:cs="Arial"/>
          <w:lang w:val="en-CA"/>
        </w:rPr>
        <w:t xml:space="preserve">, </w:t>
      </w:r>
      <w:r>
        <w:rPr>
          <w:rFonts w:cs="Arial"/>
          <w:lang w:val="en-CA"/>
        </w:rPr>
        <w:t xml:space="preserve">the </w:t>
      </w:r>
      <w:r w:rsidRPr="009576E4">
        <w:rPr>
          <w:rFonts w:cs="Arial"/>
          <w:lang w:val="en-CA"/>
        </w:rPr>
        <w:t xml:space="preserve">UE </w:t>
      </w:r>
      <w:r>
        <w:rPr>
          <w:rFonts w:cs="Arial"/>
          <w:lang w:val="en-CA"/>
        </w:rPr>
        <w:t xml:space="preserve">transmits </w:t>
      </w:r>
      <w:r w:rsidRPr="009576E4">
        <w:rPr>
          <w:rFonts w:cs="Arial"/>
          <w:lang w:val="en-CA"/>
        </w:rPr>
        <w:t xml:space="preserve">UL WUS </w:t>
      </w:r>
      <w:r>
        <w:rPr>
          <w:rFonts w:cs="Arial"/>
          <w:lang w:val="en-CA"/>
        </w:rPr>
        <w:t>towards the</w:t>
      </w:r>
      <w:r w:rsidRPr="009576E4">
        <w:rPr>
          <w:rFonts w:cs="Arial"/>
          <w:lang w:val="en-CA"/>
        </w:rPr>
        <w:t xml:space="preserve"> NES cell</w:t>
      </w:r>
      <w:r w:rsidR="009D31D2">
        <w:rPr>
          <w:rFonts w:cs="Arial"/>
          <w:lang w:val="en-CA"/>
        </w:rPr>
        <w:t xml:space="preserve"> once triggered</w:t>
      </w:r>
      <w:r w:rsidRPr="009576E4">
        <w:rPr>
          <w:rFonts w:cs="Arial"/>
          <w:lang w:val="en-CA"/>
        </w:rPr>
        <w:t>.</w:t>
      </w:r>
      <w:r>
        <w:rPr>
          <w:rFonts w:cs="Arial"/>
          <w:lang w:val="en-CA"/>
        </w:rPr>
        <w:t xml:space="preserve"> </w:t>
      </w:r>
    </w:p>
    <w:bookmarkEnd w:id="4"/>
    <w:p w14:paraId="3C82C5C1" w14:textId="77777777" w:rsidR="00271329" w:rsidRPr="00197E96" w:rsidRDefault="00271329" w:rsidP="005F4E5C">
      <w:pPr>
        <w:rPr>
          <w:rFonts w:cs="Arial"/>
          <w:lang w:val="en-CA"/>
        </w:rPr>
      </w:pPr>
    </w:p>
    <w:p w14:paraId="2B0F3535" w14:textId="77777777" w:rsidR="00A7341A" w:rsidRPr="009576E4" w:rsidRDefault="00A7341A" w:rsidP="00A7341A">
      <w:pPr>
        <w:pStyle w:val="Heading1"/>
      </w:pPr>
      <w:r>
        <w:t>UL-WUS configuration validity</w:t>
      </w:r>
    </w:p>
    <w:p w14:paraId="1A7E95A7" w14:textId="77777777" w:rsidR="00A7341A" w:rsidRDefault="00A7341A" w:rsidP="00A7341A">
      <w:pPr>
        <w:tabs>
          <w:tab w:val="center" w:pos="4819"/>
        </w:tabs>
        <w:rPr>
          <w:rFonts w:cs="Arial"/>
        </w:rPr>
      </w:pPr>
    </w:p>
    <w:p w14:paraId="053FF4A0" w14:textId="77777777" w:rsidR="00A7341A" w:rsidRDefault="00A7341A" w:rsidP="00A7341A">
      <w:pPr>
        <w:rPr>
          <w:rFonts w:cs="Arial"/>
        </w:rPr>
      </w:pPr>
      <w:r>
        <w:rPr>
          <w:rFonts w:cs="Arial"/>
        </w:rPr>
        <w:t>One design aspect with OD-SIB1 through the transmission of UL-WUS is to maintain the validity of the UL-WUS configurations. As UL-WUS configuration will be provided to the UE through SIB (e.g., new or existing SIBs), it would make sense to reuse the legacy validity behavior. Following the validity functionality for other SIBs, time-based validity for UL-WUS can be introduced.</w:t>
      </w:r>
    </w:p>
    <w:p w14:paraId="01984BA6" w14:textId="77777777" w:rsidR="00A7341A" w:rsidRDefault="00A7341A" w:rsidP="00A7341A">
      <w:pPr>
        <w:ind w:left="1418" w:hanging="1418"/>
        <w:rPr>
          <w:rFonts w:cs="Arial"/>
          <w:b/>
          <w:bCs/>
          <w:lang w:val="en-CA"/>
        </w:rPr>
      </w:pPr>
    </w:p>
    <w:p w14:paraId="4A9ACCE6" w14:textId="46DBFF15" w:rsidR="00A7341A" w:rsidRDefault="00A7341A" w:rsidP="00A7341A">
      <w:pPr>
        <w:ind w:left="1418" w:hanging="1418"/>
        <w:rPr>
          <w:rFonts w:cs="Arial"/>
          <w:lang w:val="en-CA"/>
        </w:rPr>
      </w:pPr>
      <w:bookmarkStart w:id="5" w:name="_Hlk181880647"/>
      <w:r w:rsidRPr="009576E4">
        <w:rPr>
          <w:rFonts w:cs="Arial"/>
          <w:b/>
          <w:bCs/>
          <w:lang w:val="en-CA"/>
        </w:rPr>
        <w:t xml:space="preserve">Proposal </w:t>
      </w:r>
      <w:r w:rsidR="00240088">
        <w:rPr>
          <w:rFonts w:cs="Arial"/>
          <w:b/>
          <w:bCs/>
          <w:lang w:val="en-CA"/>
        </w:rPr>
        <w:t>8</w:t>
      </w:r>
      <w:r w:rsidRPr="009576E4">
        <w:rPr>
          <w:rFonts w:cs="Arial"/>
          <w:b/>
          <w:bCs/>
          <w:lang w:val="en-CA"/>
        </w:rPr>
        <w:t>:</w:t>
      </w:r>
      <w:r w:rsidRPr="009576E4">
        <w:rPr>
          <w:rFonts w:cs="Arial"/>
          <w:lang w:val="en-CA"/>
        </w:rPr>
        <w:tab/>
      </w:r>
      <w:r>
        <w:rPr>
          <w:rFonts w:cs="Arial"/>
          <w:lang w:val="en-CA"/>
        </w:rPr>
        <w:t xml:space="preserve">Time based validity </w:t>
      </w:r>
      <w:r w:rsidR="009B6EA8">
        <w:rPr>
          <w:rFonts w:cs="Arial"/>
          <w:lang w:val="en-CA"/>
        </w:rPr>
        <w:t>is</w:t>
      </w:r>
      <w:r>
        <w:rPr>
          <w:rFonts w:cs="Arial"/>
          <w:lang w:val="en-CA"/>
        </w:rPr>
        <w:t xml:space="preserve"> introduced for UL WUS configuration maintenance. </w:t>
      </w:r>
    </w:p>
    <w:bookmarkEnd w:id="5"/>
    <w:p w14:paraId="2FB36E7C" w14:textId="77777777" w:rsidR="00A7341A" w:rsidRPr="002D71BB" w:rsidRDefault="00A7341A" w:rsidP="00A7341A">
      <w:pPr>
        <w:rPr>
          <w:rFonts w:cs="Arial"/>
          <w:lang w:val="en-CA"/>
        </w:rPr>
      </w:pPr>
    </w:p>
    <w:p w14:paraId="11A246FE" w14:textId="6802F5DD" w:rsidR="00A7341A" w:rsidRDefault="00A7341A" w:rsidP="00A7341A">
      <w:pPr>
        <w:rPr>
          <w:rFonts w:cs="Arial"/>
          <w:lang w:val="en-CA"/>
        </w:rPr>
      </w:pPr>
      <w:r>
        <w:rPr>
          <w:rFonts w:cs="Arial"/>
          <w:lang w:val="en-CA"/>
        </w:rPr>
        <w:t xml:space="preserve">When a UE performs cell (re-)selection to a NES cell, it may transmit UL-WUS based </w:t>
      </w:r>
      <w:r w:rsidR="009B6EA8">
        <w:rPr>
          <w:rFonts w:cs="Arial"/>
          <w:lang w:val="en-CA"/>
        </w:rPr>
        <w:t xml:space="preserve">only </w:t>
      </w:r>
      <w:r>
        <w:rPr>
          <w:rFonts w:cs="Arial"/>
          <w:lang w:val="en-CA"/>
        </w:rPr>
        <w:t xml:space="preserve">upon a valid UL-WUS configuration. </w:t>
      </w:r>
    </w:p>
    <w:p w14:paraId="198A3DBE" w14:textId="77777777" w:rsidR="00A7341A" w:rsidRDefault="00A7341A" w:rsidP="00A7341A">
      <w:pPr>
        <w:rPr>
          <w:rFonts w:cs="Arial"/>
          <w:lang w:val="en-CA"/>
        </w:rPr>
      </w:pPr>
    </w:p>
    <w:p w14:paraId="4DA29392" w14:textId="1EA70B14" w:rsidR="00A7341A" w:rsidRDefault="00AE7D0B" w:rsidP="00A7341A">
      <w:pPr>
        <w:rPr>
          <w:rFonts w:cs="Arial"/>
          <w:lang w:val="en-CA"/>
        </w:rPr>
      </w:pPr>
      <w:r>
        <w:rPr>
          <w:rFonts w:cs="Arial"/>
          <w:lang w:val="en-CA"/>
        </w:rPr>
        <w:t>In one scenario, UL WUS configuration may expire with time. In another scenario, the network may change/update the UL WUS configuration for the NES cell that the UE is camped on. To acquire the NES cell configuration from a different anchor cell may be challenging and even not feasible in some situations and deployments. RAN2 #127Bis</w:t>
      </w:r>
      <w:r w:rsidR="00051A4E">
        <w:rPr>
          <w:rFonts w:cs="Arial"/>
          <w:lang w:val="en-CA"/>
        </w:rPr>
        <w:t xml:space="preserve"> [3]</w:t>
      </w:r>
      <w:r>
        <w:rPr>
          <w:rFonts w:cs="Arial"/>
          <w:lang w:val="en-CA"/>
        </w:rPr>
        <w:t xml:space="preserve"> agreed that the new SIB includes the cell’s own WUS configuration. </w:t>
      </w:r>
      <w:r w:rsidR="00A7341A">
        <w:rPr>
          <w:rFonts w:cs="Arial"/>
          <w:lang w:val="en-CA"/>
        </w:rPr>
        <w:t xml:space="preserve">Thus, the UE should be able to acquire the UL-WUS configuration from the NES cell directly when it is already camped on the NES cell. This can be achieved by the legacy SI modification procedure. If the network modifies the UL-WUS </w:t>
      </w:r>
      <w:r w:rsidR="009373D1">
        <w:rPr>
          <w:rFonts w:cs="Arial"/>
          <w:lang w:val="en-CA"/>
        </w:rPr>
        <w:t xml:space="preserve">configuration </w:t>
      </w:r>
      <w:r w:rsidR="00A7341A">
        <w:rPr>
          <w:rFonts w:cs="Arial"/>
          <w:lang w:val="en-CA"/>
        </w:rPr>
        <w:t>for the NES cell, the NES cell can indicate this modification through system information update message.</w:t>
      </w:r>
    </w:p>
    <w:p w14:paraId="204CE6DE" w14:textId="77777777" w:rsidR="00A7341A" w:rsidRDefault="00A7341A" w:rsidP="00A7341A">
      <w:pPr>
        <w:rPr>
          <w:rFonts w:cs="Arial"/>
          <w:lang w:val="en-CA"/>
        </w:rPr>
      </w:pPr>
    </w:p>
    <w:p w14:paraId="710416DC" w14:textId="5F5E62DF" w:rsidR="00A7341A" w:rsidRDefault="00A7341A" w:rsidP="00A7341A">
      <w:pPr>
        <w:ind w:left="1418" w:hanging="1418"/>
        <w:rPr>
          <w:rFonts w:cs="Arial"/>
          <w:lang w:val="en-CA"/>
        </w:rPr>
      </w:pPr>
      <w:bookmarkStart w:id="6" w:name="_Hlk181880660"/>
      <w:r w:rsidRPr="009576E4">
        <w:rPr>
          <w:rFonts w:cs="Arial"/>
          <w:b/>
          <w:bCs/>
          <w:lang w:val="en-CA"/>
        </w:rPr>
        <w:t xml:space="preserve">Proposal </w:t>
      </w:r>
      <w:r w:rsidR="00240088">
        <w:rPr>
          <w:rFonts w:cs="Arial"/>
          <w:b/>
          <w:bCs/>
          <w:lang w:val="en-CA"/>
        </w:rPr>
        <w:t>9</w:t>
      </w:r>
      <w:r w:rsidRPr="009576E4">
        <w:rPr>
          <w:rFonts w:cs="Arial"/>
          <w:b/>
          <w:bCs/>
          <w:lang w:val="en-CA"/>
        </w:rPr>
        <w:t>:</w:t>
      </w:r>
      <w:r w:rsidRPr="009576E4">
        <w:rPr>
          <w:rFonts w:cs="Arial"/>
          <w:lang w:val="en-CA"/>
        </w:rPr>
        <w:tab/>
      </w:r>
      <w:r>
        <w:rPr>
          <w:rFonts w:cs="Arial"/>
          <w:lang w:val="en-CA"/>
        </w:rPr>
        <w:t>The network can indicate the modification of UL-WUS configuration for a NES cell through the NES cell</w:t>
      </w:r>
      <w:r w:rsidR="007D5792">
        <w:rPr>
          <w:rFonts w:cs="Arial"/>
          <w:lang w:val="en-CA"/>
        </w:rPr>
        <w:t xml:space="preserve"> </w:t>
      </w:r>
      <w:r w:rsidR="00BA55E0">
        <w:rPr>
          <w:rFonts w:cs="Arial"/>
          <w:lang w:val="en-CA"/>
        </w:rPr>
        <w:t xml:space="preserve">itself </w:t>
      </w:r>
      <w:r w:rsidR="007D5792">
        <w:rPr>
          <w:rFonts w:cs="Arial"/>
          <w:lang w:val="en-CA"/>
        </w:rPr>
        <w:t>by SI modification indication</w:t>
      </w:r>
      <w:r>
        <w:rPr>
          <w:rFonts w:cs="Arial"/>
          <w:lang w:val="en-CA"/>
        </w:rPr>
        <w:t xml:space="preserve">. </w:t>
      </w:r>
    </w:p>
    <w:p w14:paraId="44EDF96C" w14:textId="77777777" w:rsidR="00A7341A" w:rsidRDefault="00A7341A" w:rsidP="00A7341A">
      <w:pPr>
        <w:rPr>
          <w:rFonts w:cs="Arial"/>
          <w:lang w:val="en-CA"/>
        </w:rPr>
      </w:pPr>
    </w:p>
    <w:bookmarkEnd w:id="6"/>
    <w:p w14:paraId="03566156" w14:textId="34414A9F" w:rsidR="000225F7" w:rsidRDefault="000225F7" w:rsidP="000225F7">
      <w:pPr>
        <w:rPr>
          <w:rFonts w:cs="Arial"/>
        </w:rPr>
      </w:pPr>
      <w:r>
        <w:rPr>
          <w:rFonts w:cs="Arial"/>
        </w:rPr>
        <w:t xml:space="preserve">In </w:t>
      </w:r>
      <w:r w:rsidR="009A7388">
        <w:rPr>
          <w:rFonts w:cs="Arial"/>
        </w:rPr>
        <w:t xml:space="preserve">a </w:t>
      </w:r>
      <w:r>
        <w:rPr>
          <w:rFonts w:cs="Arial"/>
        </w:rPr>
        <w:t>scenario where a UE does not have a valid UL-WUS configuration and is camped on the NES cell, the UE may attempt to re-acquire a valid UL-WUS configuration for the NES cell. If the UE has neither valid SIB1 nor valid UL-WUS configuration for the NES cell, the UE will perform cell reselection</w:t>
      </w:r>
      <w:r w:rsidR="00E55F09">
        <w:rPr>
          <w:rFonts w:cs="Arial"/>
        </w:rPr>
        <w:t xml:space="preserve"> and considers the NES cell as barred</w:t>
      </w:r>
      <w:r>
        <w:rPr>
          <w:rFonts w:cs="Arial"/>
        </w:rPr>
        <w:t>.</w:t>
      </w:r>
      <w:r w:rsidR="00F05821">
        <w:rPr>
          <w:rFonts w:cs="Arial"/>
        </w:rPr>
        <w:br/>
      </w:r>
    </w:p>
    <w:p w14:paraId="71461264" w14:textId="28AD9B6A" w:rsidR="00C77BF1" w:rsidRDefault="00C77BF1" w:rsidP="00C77BF1">
      <w:pPr>
        <w:ind w:left="1418" w:hanging="1418"/>
        <w:rPr>
          <w:rFonts w:cs="Arial"/>
          <w:lang w:val="en-CA"/>
        </w:rPr>
      </w:pPr>
      <w:bookmarkStart w:id="7" w:name="_Hlk181880672"/>
      <w:r w:rsidRPr="009576E4">
        <w:rPr>
          <w:rFonts w:cs="Arial"/>
          <w:b/>
          <w:bCs/>
          <w:lang w:val="en-CA"/>
        </w:rPr>
        <w:t xml:space="preserve">Proposal </w:t>
      </w:r>
      <w:r w:rsidR="001B4C7A">
        <w:rPr>
          <w:rFonts w:cs="Arial"/>
          <w:b/>
          <w:bCs/>
          <w:lang w:val="en-CA"/>
        </w:rPr>
        <w:t>1</w:t>
      </w:r>
      <w:r w:rsidR="00E55F09">
        <w:rPr>
          <w:rFonts w:cs="Arial"/>
          <w:b/>
          <w:bCs/>
          <w:lang w:val="en-CA"/>
        </w:rPr>
        <w:t>0</w:t>
      </w:r>
      <w:r w:rsidRPr="009576E4">
        <w:rPr>
          <w:rFonts w:cs="Arial"/>
          <w:b/>
          <w:bCs/>
          <w:lang w:val="en-CA"/>
        </w:rPr>
        <w:t>:</w:t>
      </w:r>
      <w:r w:rsidRPr="009576E4">
        <w:rPr>
          <w:rFonts w:cs="Arial"/>
          <w:lang w:val="en-CA"/>
        </w:rPr>
        <w:tab/>
      </w:r>
      <w:r>
        <w:rPr>
          <w:rFonts w:cs="Arial"/>
          <w:lang w:val="en-CA"/>
        </w:rPr>
        <w:t xml:space="preserve">If a UE cannot acquire a valid UL-WUS configuration for </w:t>
      </w:r>
      <w:r w:rsidR="00FA5B3B">
        <w:rPr>
          <w:rFonts w:cs="Arial"/>
          <w:lang w:val="en-CA"/>
        </w:rPr>
        <w:t xml:space="preserve">its </w:t>
      </w:r>
      <w:r>
        <w:rPr>
          <w:rFonts w:cs="Arial"/>
          <w:lang w:val="en-CA"/>
        </w:rPr>
        <w:t xml:space="preserve">camped NES cell and </w:t>
      </w:r>
      <w:r w:rsidR="00E55F09">
        <w:rPr>
          <w:rFonts w:cs="Arial"/>
          <w:lang w:val="en-CA"/>
        </w:rPr>
        <w:t xml:space="preserve">the </w:t>
      </w:r>
      <w:r>
        <w:rPr>
          <w:rFonts w:cs="Arial"/>
          <w:lang w:val="en-CA"/>
        </w:rPr>
        <w:t>UE</w:t>
      </w:r>
      <w:r w:rsidR="00E55F09">
        <w:rPr>
          <w:rFonts w:cs="Arial"/>
          <w:lang w:val="en-CA"/>
        </w:rPr>
        <w:t xml:space="preserve"> doesn’t have/cannot acquire a valid </w:t>
      </w:r>
      <w:r>
        <w:rPr>
          <w:rFonts w:cs="Arial"/>
          <w:lang w:val="en-CA"/>
        </w:rPr>
        <w:t xml:space="preserve">SIB1, the UE </w:t>
      </w:r>
      <w:r w:rsidR="00FA5B3B">
        <w:rPr>
          <w:rFonts w:cs="Arial"/>
          <w:lang w:val="en-CA"/>
        </w:rPr>
        <w:t xml:space="preserve">considers the NES cell as barred and </w:t>
      </w:r>
      <w:r>
        <w:rPr>
          <w:rFonts w:cs="Arial"/>
          <w:lang w:val="en-CA"/>
        </w:rPr>
        <w:t>performs cell reselection.</w:t>
      </w:r>
    </w:p>
    <w:bookmarkEnd w:id="7"/>
    <w:p w14:paraId="549E3732" w14:textId="77777777" w:rsidR="00C77BF1" w:rsidRDefault="00C77BF1" w:rsidP="000225F7">
      <w:pPr>
        <w:rPr>
          <w:rFonts w:cs="Arial"/>
        </w:rPr>
      </w:pPr>
    </w:p>
    <w:p w14:paraId="3A7056A1" w14:textId="3F165C07" w:rsidR="006D6DC2" w:rsidRPr="009576E4" w:rsidRDefault="006D6DC2" w:rsidP="006D6DC2">
      <w:pPr>
        <w:pStyle w:val="Heading1"/>
      </w:pPr>
      <w:r>
        <w:t xml:space="preserve">UE detecting an OD-SIB1 cell without UL-WUS configuration </w:t>
      </w:r>
    </w:p>
    <w:p w14:paraId="02B83CFA" w14:textId="77777777" w:rsidR="006D6DC2" w:rsidRDefault="006D6DC2" w:rsidP="006D6DC2">
      <w:pPr>
        <w:tabs>
          <w:tab w:val="center" w:pos="4819"/>
        </w:tabs>
        <w:rPr>
          <w:rFonts w:cs="Arial"/>
        </w:rPr>
      </w:pPr>
    </w:p>
    <w:p w14:paraId="19907BEC" w14:textId="307E6A0C" w:rsidR="006D6DC2" w:rsidRDefault="006D6DC2" w:rsidP="006D6DC2">
      <w:pPr>
        <w:rPr>
          <w:rFonts w:cs="Arial"/>
        </w:rPr>
      </w:pPr>
      <w:r>
        <w:rPr>
          <w:rFonts w:cs="Arial"/>
        </w:rPr>
        <w:t>RAN2 #127</w:t>
      </w:r>
      <w:r w:rsidR="009B2D60">
        <w:rPr>
          <w:rFonts w:cs="Arial"/>
        </w:rPr>
        <w:t>b</w:t>
      </w:r>
      <w:r>
        <w:rPr>
          <w:rFonts w:cs="Arial"/>
        </w:rPr>
        <w:t>is had some discussion on how to handle the case if a UE detects an OD-SIB1 cell but does not have a (valid) UL-WUS configuration to request OD-SIB1. This may for example be the case when the UE is performing cell re-selection from another RAT, e.g., 4G LTE.</w:t>
      </w:r>
      <w:r w:rsidR="00D86F8D">
        <w:rPr>
          <w:rFonts w:cs="Arial"/>
        </w:rPr>
        <w:t xml:space="preserve"> </w:t>
      </w:r>
    </w:p>
    <w:p w14:paraId="113675D4" w14:textId="7152FD03" w:rsidR="00D1137F" w:rsidRDefault="006D6DC2" w:rsidP="00D86F8D">
      <w:pPr>
        <w:rPr>
          <w:rFonts w:cs="Arial"/>
        </w:rPr>
      </w:pPr>
      <w:r>
        <w:rPr>
          <w:rFonts w:cs="Arial"/>
        </w:rPr>
        <w:br/>
        <w:t xml:space="preserve">Without going into the details of other RAT and the deployment scenario, in our understanding if a R-19 UE is able to determine that a detected cell is </w:t>
      </w:r>
      <w:r w:rsidR="00D86F8D">
        <w:rPr>
          <w:rFonts w:cs="Arial"/>
        </w:rPr>
        <w:t>a</w:t>
      </w:r>
      <w:r>
        <w:rPr>
          <w:rFonts w:cs="Arial"/>
        </w:rPr>
        <w:t xml:space="preserve"> NES cell, but the UE does not have any </w:t>
      </w:r>
      <w:r w:rsidR="00D86F8D">
        <w:rPr>
          <w:rFonts w:cs="Arial"/>
        </w:rPr>
        <w:t xml:space="preserve">a valid </w:t>
      </w:r>
      <w:r>
        <w:rPr>
          <w:rFonts w:cs="Arial"/>
        </w:rPr>
        <w:t xml:space="preserve">WUS configuration for this cell, </w:t>
      </w:r>
      <w:r w:rsidR="00D86F8D" w:rsidRPr="00D86F8D">
        <w:rPr>
          <w:rFonts w:cs="Arial"/>
        </w:rPr>
        <w:t>if the NEC cell is the best one and the UE detects an OD-SIB1,</w:t>
      </w:r>
      <w:r w:rsidR="00D86F8D">
        <w:rPr>
          <w:rFonts w:cs="Arial"/>
        </w:rPr>
        <w:t xml:space="preserve"> the UE should attempt to acquire the WUS configuration from another cell A. If the UE cannot acquire any WUS configuration for the NES cell, only then the UE should </w:t>
      </w:r>
      <w:r w:rsidR="00D86F8D" w:rsidRPr="00D86F8D">
        <w:rPr>
          <w:rFonts w:cs="Arial"/>
        </w:rPr>
        <w:t xml:space="preserve">bar </w:t>
      </w:r>
      <w:r w:rsidR="00D86F8D">
        <w:rPr>
          <w:rFonts w:cs="Arial"/>
        </w:rPr>
        <w:t xml:space="preserve">the NES cell as </w:t>
      </w:r>
      <w:r w:rsidR="00D86F8D" w:rsidRPr="00D86F8D">
        <w:rPr>
          <w:rFonts w:cs="Arial"/>
        </w:rPr>
        <w:t>the UE can</w:t>
      </w:r>
      <w:r w:rsidR="00D86F8D">
        <w:rPr>
          <w:rFonts w:cs="Arial"/>
        </w:rPr>
        <w:t>not</w:t>
      </w:r>
      <w:r w:rsidR="00D86F8D" w:rsidRPr="00D86F8D">
        <w:rPr>
          <w:rFonts w:cs="Arial"/>
        </w:rPr>
        <w:t xml:space="preserve"> </w:t>
      </w:r>
      <w:r w:rsidR="00E55F09" w:rsidRPr="00D86F8D">
        <w:rPr>
          <w:rFonts w:cs="Arial"/>
        </w:rPr>
        <w:t>acquire</w:t>
      </w:r>
      <w:r w:rsidR="00D86F8D" w:rsidRPr="00D86F8D">
        <w:rPr>
          <w:rFonts w:cs="Arial"/>
        </w:rPr>
        <w:t xml:space="preserve"> the WUS config</w:t>
      </w:r>
      <w:r w:rsidR="00D86F8D">
        <w:rPr>
          <w:rFonts w:cs="Arial"/>
        </w:rPr>
        <w:t>.</w:t>
      </w:r>
    </w:p>
    <w:p w14:paraId="34A6757E" w14:textId="77777777" w:rsidR="006D6DC2" w:rsidRDefault="006D6DC2" w:rsidP="006D6DC2">
      <w:pPr>
        <w:rPr>
          <w:rFonts w:cs="Arial"/>
        </w:rPr>
      </w:pPr>
    </w:p>
    <w:p w14:paraId="51CC6512" w14:textId="60AA6D58" w:rsidR="006D6DC2" w:rsidRDefault="006D6DC2" w:rsidP="006D6DC2">
      <w:pPr>
        <w:ind w:left="1418" w:hanging="1418"/>
        <w:rPr>
          <w:rFonts w:cs="Arial"/>
          <w:lang w:val="en-CA"/>
        </w:rPr>
      </w:pPr>
      <w:bookmarkStart w:id="8" w:name="_Hlk181880682"/>
      <w:r w:rsidRPr="009576E4">
        <w:rPr>
          <w:rFonts w:cs="Arial"/>
          <w:b/>
          <w:bCs/>
          <w:lang w:val="en-CA"/>
        </w:rPr>
        <w:t xml:space="preserve">Proposal </w:t>
      </w:r>
      <w:r>
        <w:rPr>
          <w:rFonts w:cs="Arial"/>
          <w:b/>
          <w:bCs/>
          <w:lang w:val="en-CA"/>
        </w:rPr>
        <w:t>1</w:t>
      </w:r>
      <w:r w:rsidR="00E55F09">
        <w:rPr>
          <w:rFonts w:cs="Arial"/>
          <w:b/>
          <w:bCs/>
          <w:lang w:val="en-CA"/>
        </w:rPr>
        <w:t>1</w:t>
      </w:r>
      <w:r w:rsidRPr="009576E4">
        <w:rPr>
          <w:rFonts w:cs="Arial"/>
          <w:b/>
          <w:bCs/>
          <w:lang w:val="en-CA"/>
        </w:rPr>
        <w:t>:</w:t>
      </w:r>
      <w:r w:rsidRPr="009576E4">
        <w:rPr>
          <w:rFonts w:cs="Arial"/>
          <w:lang w:val="en-CA"/>
        </w:rPr>
        <w:tab/>
      </w:r>
      <w:bookmarkStart w:id="9" w:name="_Hlk181882516"/>
      <w:r>
        <w:rPr>
          <w:rFonts w:cs="Arial"/>
          <w:lang w:val="en-CA"/>
        </w:rPr>
        <w:t xml:space="preserve">If a </w:t>
      </w:r>
      <w:r w:rsidR="00E55F09">
        <w:rPr>
          <w:rFonts w:cs="Arial"/>
          <w:lang w:val="en-CA"/>
        </w:rPr>
        <w:t xml:space="preserve">R19 </w:t>
      </w:r>
      <w:r>
        <w:rPr>
          <w:rFonts w:cs="Arial"/>
          <w:lang w:val="en-CA"/>
        </w:rPr>
        <w:t xml:space="preserve">UE detects a </w:t>
      </w:r>
      <w:r w:rsidR="00D86F8D">
        <w:rPr>
          <w:rFonts w:cs="Arial"/>
          <w:lang w:val="en-CA"/>
        </w:rPr>
        <w:t>NES</w:t>
      </w:r>
      <w:r w:rsidR="00E55F09">
        <w:rPr>
          <w:rFonts w:cs="Arial"/>
          <w:lang w:val="en-CA"/>
        </w:rPr>
        <w:t xml:space="preserve"> cell</w:t>
      </w:r>
      <w:r>
        <w:rPr>
          <w:rFonts w:cs="Arial"/>
          <w:lang w:val="en-CA"/>
        </w:rPr>
        <w:t xml:space="preserve"> </w:t>
      </w:r>
      <w:r w:rsidR="00E55F09">
        <w:rPr>
          <w:rFonts w:cs="Arial"/>
          <w:lang w:val="en-CA"/>
        </w:rPr>
        <w:t xml:space="preserve">part of cell (re)-selection </w:t>
      </w:r>
      <w:r>
        <w:rPr>
          <w:rFonts w:cs="Arial"/>
          <w:lang w:val="en-CA"/>
        </w:rPr>
        <w:t xml:space="preserve">but does not have the corresponding UL-WUS configuration to request OD-SIB1, the UE </w:t>
      </w:r>
      <w:r w:rsidR="00D86F8D">
        <w:rPr>
          <w:rFonts w:cs="Arial"/>
          <w:lang w:val="en-CA"/>
        </w:rPr>
        <w:t xml:space="preserve">attempts to acquire a WUS config from another cell after cell (re)-selection. The UE </w:t>
      </w:r>
      <w:r>
        <w:rPr>
          <w:rFonts w:cs="Arial"/>
          <w:lang w:val="en-CA"/>
        </w:rPr>
        <w:t>considers the cell as barred</w:t>
      </w:r>
      <w:r w:rsidR="00D86F8D">
        <w:rPr>
          <w:rFonts w:cs="Arial"/>
          <w:lang w:val="en-CA"/>
        </w:rPr>
        <w:t xml:space="preserve"> if it does not acquire a WUS config for the NES cell</w:t>
      </w:r>
      <w:r>
        <w:rPr>
          <w:rFonts w:cs="Arial"/>
          <w:lang w:val="en-CA"/>
        </w:rPr>
        <w:t xml:space="preserve">. </w:t>
      </w:r>
      <w:bookmarkEnd w:id="9"/>
    </w:p>
    <w:p w14:paraId="6C1BE7BD" w14:textId="77777777" w:rsidR="00D1137F" w:rsidRDefault="00D1137F" w:rsidP="006D6DC2">
      <w:pPr>
        <w:ind w:left="1418" w:hanging="1418"/>
        <w:rPr>
          <w:rFonts w:cs="Arial"/>
          <w:lang w:val="en-CA"/>
        </w:rPr>
      </w:pPr>
    </w:p>
    <w:bookmarkEnd w:id="8"/>
    <w:p w14:paraId="059AE0C3" w14:textId="26EA3557" w:rsidR="004311EB" w:rsidRDefault="00D1137F" w:rsidP="006F2755">
      <w:pPr>
        <w:rPr>
          <w:rFonts w:cs="Arial"/>
        </w:rPr>
      </w:pPr>
      <w:r>
        <w:rPr>
          <w:rFonts w:cs="Arial"/>
        </w:rPr>
        <w:t>Another scenario discussed is when the R19 capable NES UE bars the NES cell post OD-SIB1 acquisition failure, but later acquires a valid WUS acquisition for it from another cell A. In such case, the UE can consider the cell as not barred if it acquires a valid WUS configuration for it.</w:t>
      </w:r>
    </w:p>
    <w:p w14:paraId="0AA5F48A" w14:textId="77777777" w:rsidR="00D1137F" w:rsidRDefault="00D1137F" w:rsidP="006F2755">
      <w:pPr>
        <w:rPr>
          <w:rFonts w:cs="Arial"/>
        </w:rPr>
      </w:pPr>
    </w:p>
    <w:p w14:paraId="5C0555D5" w14:textId="0380B813" w:rsidR="00D1137F" w:rsidRDefault="00D1137F" w:rsidP="00D1137F">
      <w:pPr>
        <w:ind w:left="1418" w:hanging="1418"/>
        <w:rPr>
          <w:rFonts w:cs="Arial"/>
          <w:lang w:val="en-CA"/>
        </w:rPr>
      </w:pPr>
      <w:r w:rsidRPr="009576E4">
        <w:rPr>
          <w:rFonts w:cs="Arial"/>
          <w:b/>
          <w:bCs/>
          <w:lang w:val="en-CA"/>
        </w:rPr>
        <w:t xml:space="preserve">Proposal </w:t>
      </w:r>
      <w:r>
        <w:rPr>
          <w:rFonts w:cs="Arial"/>
          <w:b/>
          <w:bCs/>
          <w:lang w:val="en-CA"/>
        </w:rPr>
        <w:t>12</w:t>
      </w:r>
      <w:r w:rsidRPr="009576E4">
        <w:rPr>
          <w:rFonts w:cs="Arial"/>
          <w:b/>
          <w:bCs/>
          <w:lang w:val="en-CA"/>
        </w:rPr>
        <w:t>:</w:t>
      </w:r>
      <w:r w:rsidRPr="009576E4">
        <w:rPr>
          <w:rFonts w:cs="Arial"/>
          <w:lang w:val="en-CA"/>
        </w:rPr>
        <w:tab/>
      </w:r>
      <w:bookmarkStart w:id="10" w:name="_Hlk181882543"/>
      <w:r>
        <w:rPr>
          <w:rFonts w:cs="Arial"/>
          <w:lang w:val="en-CA"/>
        </w:rPr>
        <w:t>If a</w:t>
      </w:r>
      <w:r>
        <w:rPr>
          <w:rFonts w:cs="Arial"/>
        </w:rPr>
        <w:t xml:space="preserve"> R19 NES UE has barred the NES cell post OD-SIB1 acquisition failure, but later acquires a valid WUS acquisition for the NES cell, the UE can consider the cell as not barred.</w:t>
      </w:r>
    </w:p>
    <w:bookmarkEnd w:id="10"/>
    <w:p w14:paraId="5A6B28B4" w14:textId="77777777" w:rsidR="00D1137F" w:rsidRDefault="00D1137F" w:rsidP="006F2755">
      <w:pPr>
        <w:rPr>
          <w:rFonts w:cs="Arial"/>
        </w:rPr>
      </w:pPr>
    </w:p>
    <w:p w14:paraId="2EE17C77" w14:textId="77777777" w:rsidR="00D1137F" w:rsidRPr="002D71BB" w:rsidRDefault="00D1137F" w:rsidP="006F2755">
      <w:pPr>
        <w:rPr>
          <w:rFonts w:cs="Arial"/>
          <w:lang w:val="en-GB"/>
        </w:rPr>
      </w:pPr>
    </w:p>
    <w:p w14:paraId="43CCF750" w14:textId="67A7FD6A" w:rsidR="006D39A1" w:rsidRPr="009576E4" w:rsidRDefault="006D39A1" w:rsidP="006D39A1">
      <w:pPr>
        <w:pStyle w:val="Heading1"/>
      </w:pPr>
      <w:r w:rsidRPr="009576E4">
        <w:t>Conclusion</w:t>
      </w:r>
      <w:r w:rsidR="00DC04F5" w:rsidRPr="009576E4">
        <w:t>s</w:t>
      </w:r>
    </w:p>
    <w:p w14:paraId="594997C5" w14:textId="64224624" w:rsidR="00E83F29" w:rsidRDefault="006D39A1" w:rsidP="009576E4">
      <w:pPr>
        <w:rPr>
          <w:rFonts w:cs="Arial"/>
        </w:rPr>
      </w:pPr>
      <w:bookmarkStart w:id="11" w:name="_Hlk181876611"/>
      <w:r w:rsidRPr="009576E4">
        <w:rPr>
          <w:rFonts w:cs="Arial"/>
        </w:rPr>
        <w:t xml:space="preserve">The following </w:t>
      </w:r>
      <w:r w:rsidR="002C21B4">
        <w:rPr>
          <w:rFonts w:cs="Arial"/>
        </w:rPr>
        <w:t xml:space="preserve">proposals </w:t>
      </w:r>
      <w:r w:rsidR="00E83F29" w:rsidRPr="009576E4">
        <w:rPr>
          <w:rFonts w:cs="Arial"/>
        </w:rPr>
        <w:t>are made in this document</w:t>
      </w:r>
      <w:r w:rsidR="002C21B4">
        <w:rPr>
          <w:rFonts w:cs="Arial"/>
        </w:rPr>
        <w:t xml:space="preserve"> for on demand SIB1 acquisition in IDLE/Inactive states</w:t>
      </w:r>
      <w:r w:rsidR="00E83F29" w:rsidRPr="009576E4">
        <w:rPr>
          <w:rFonts w:cs="Arial"/>
        </w:rPr>
        <w:t>:</w:t>
      </w:r>
    </w:p>
    <w:p w14:paraId="7B439349" w14:textId="77777777" w:rsidR="00E55F09" w:rsidRDefault="00E55F09" w:rsidP="00E55F09">
      <w:pPr>
        <w:ind w:left="1418" w:hanging="1418"/>
        <w:rPr>
          <w:rFonts w:cs="Arial"/>
          <w:lang w:val="en-CA"/>
        </w:rPr>
      </w:pPr>
      <w:r w:rsidRPr="009576E4">
        <w:rPr>
          <w:rFonts w:cs="Arial"/>
          <w:b/>
          <w:bCs/>
          <w:lang w:val="en-CA"/>
        </w:rPr>
        <w:t xml:space="preserve">Proposal </w:t>
      </w:r>
      <w:r>
        <w:rPr>
          <w:rFonts w:cs="Arial"/>
          <w:b/>
          <w:bCs/>
          <w:lang w:val="en-CA"/>
        </w:rPr>
        <w:t>1</w:t>
      </w:r>
      <w:r w:rsidRPr="009576E4">
        <w:rPr>
          <w:rFonts w:cs="Arial"/>
          <w:b/>
          <w:bCs/>
          <w:lang w:val="en-CA"/>
        </w:rPr>
        <w:t>:</w:t>
      </w:r>
      <w:r w:rsidRPr="009576E4">
        <w:rPr>
          <w:rFonts w:cs="Arial"/>
          <w:lang w:val="en-CA"/>
        </w:rPr>
        <w:t xml:space="preserve"> </w:t>
      </w:r>
      <w:r w:rsidRPr="009576E4">
        <w:rPr>
          <w:rFonts w:cs="Arial"/>
          <w:lang w:val="en-CA"/>
        </w:rPr>
        <w:tab/>
      </w:r>
      <w:r>
        <w:rPr>
          <w:rFonts w:cs="Arial"/>
          <w:lang w:val="en-CA"/>
        </w:rPr>
        <w:t>RAN2 to discuss whether the UE acquires CORESET 0 configuration (</w:t>
      </w:r>
      <w:proofErr w:type="spellStart"/>
      <w:r>
        <w:rPr>
          <w:rFonts w:cs="Arial"/>
          <w:lang w:val="en-CA"/>
        </w:rPr>
        <w:t>i</w:t>
      </w:r>
      <w:proofErr w:type="spellEnd"/>
      <w:r>
        <w:rPr>
          <w:rFonts w:cs="Arial"/>
          <w:lang w:val="en-CA"/>
        </w:rPr>
        <w:t>) through SSB of the NES cell, or (ii) as part of UL-WUS configuration for the NES cell.</w:t>
      </w:r>
    </w:p>
    <w:p w14:paraId="6A764A28" w14:textId="77777777" w:rsidR="00E55F09" w:rsidRDefault="00E55F09" w:rsidP="00E55F09">
      <w:pPr>
        <w:ind w:left="1418" w:hanging="1418"/>
        <w:rPr>
          <w:rFonts w:cs="Arial"/>
          <w:lang w:val="en-CA"/>
        </w:rPr>
      </w:pPr>
      <w:r w:rsidRPr="009576E4">
        <w:rPr>
          <w:rFonts w:cs="Arial"/>
          <w:b/>
          <w:bCs/>
          <w:lang w:val="en-CA"/>
        </w:rPr>
        <w:t xml:space="preserve">Proposal </w:t>
      </w:r>
      <w:r>
        <w:rPr>
          <w:rFonts w:cs="Arial"/>
          <w:b/>
          <w:bCs/>
          <w:lang w:val="en-CA"/>
        </w:rPr>
        <w:t>2</w:t>
      </w:r>
      <w:r w:rsidRPr="009576E4">
        <w:rPr>
          <w:rFonts w:cs="Arial"/>
          <w:b/>
          <w:bCs/>
          <w:lang w:val="en-CA"/>
        </w:rPr>
        <w:t>:</w:t>
      </w:r>
      <w:r w:rsidRPr="009576E4">
        <w:rPr>
          <w:rFonts w:cs="Arial"/>
          <w:lang w:val="en-CA"/>
        </w:rPr>
        <w:tab/>
        <w:t xml:space="preserve">Support </w:t>
      </w:r>
      <w:r>
        <w:rPr>
          <w:rFonts w:cs="Arial"/>
          <w:lang w:val="en-CA"/>
        </w:rPr>
        <w:t>a</w:t>
      </w:r>
      <w:r w:rsidRPr="009576E4">
        <w:rPr>
          <w:rFonts w:cs="Arial"/>
          <w:lang w:val="en-CA"/>
        </w:rPr>
        <w:t xml:space="preserve"> </w:t>
      </w:r>
      <w:r>
        <w:rPr>
          <w:rFonts w:cs="Arial"/>
          <w:lang w:val="en-CA"/>
        </w:rPr>
        <w:t xml:space="preserve">dedicated </w:t>
      </w:r>
      <w:r w:rsidRPr="009576E4">
        <w:rPr>
          <w:rFonts w:cs="Arial"/>
          <w:lang w:val="en-CA"/>
        </w:rPr>
        <w:t>RACH configuration</w:t>
      </w:r>
      <w:r>
        <w:rPr>
          <w:rFonts w:cs="Arial"/>
          <w:lang w:val="en-CA"/>
        </w:rPr>
        <w:t xml:space="preserve"> for requesting OD-SIB1</w:t>
      </w:r>
      <w:r w:rsidRPr="009576E4">
        <w:rPr>
          <w:rFonts w:cs="Arial"/>
          <w:lang w:val="en-CA"/>
        </w:rPr>
        <w:t>.</w:t>
      </w:r>
    </w:p>
    <w:p w14:paraId="63C6E3A8" w14:textId="20007F8C" w:rsidR="00E55F09" w:rsidRDefault="00E55F09" w:rsidP="00E55F09">
      <w:pPr>
        <w:ind w:left="1418" w:hanging="1418"/>
        <w:rPr>
          <w:rFonts w:cs="Arial"/>
          <w:lang w:val="en-CA"/>
        </w:rPr>
      </w:pPr>
      <w:r w:rsidRPr="009576E4">
        <w:rPr>
          <w:rFonts w:cs="Arial"/>
          <w:b/>
          <w:bCs/>
          <w:lang w:val="en-CA"/>
        </w:rPr>
        <w:t xml:space="preserve">Proposal </w:t>
      </w:r>
      <w:r>
        <w:rPr>
          <w:rFonts w:cs="Arial"/>
          <w:b/>
          <w:bCs/>
          <w:lang w:val="en-CA"/>
        </w:rPr>
        <w:t>3</w:t>
      </w:r>
      <w:r w:rsidRPr="009576E4">
        <w:rPr>
          <w:rFonts w:cs="Arial"/>
          <w:b/>
          <w:bCs/>
          <w:lang w:val="en-CA"/>
        </w:rPr>
        <w:t>:</w:t>
      </w:r>
      <w:r w:rsidRPr="009576E4">
        <w:rPr>
          <w:rFonts w:cs="Arial"/>
          <w:lang w:val="en-CA"/>
        </w:rPr>
        <w:tab/>
      </w:r>
      <w:r>
        <w:rPr>
          <w:rFonts w:cs="Arial"/>
          <w:lang w:val="en-CA"/>
        </w:rPr>
        <w:t>Similar to legacy RA procedure initiated for SI request, an RA initiated for OD-SIB1 request is initiated with 4 step RA and is considered successful upon reception of RAR.</w:t>
      </w:r>
    </w:p>
    <w:p w14:paraId="6018994B" w14:textId="77777777" w:rsidR="00E55F09" w:rsidRPr="00C55CA3" w:rsidRDefault="00E55F09" w:rsidP="00E55F09">
      <w:pPr>
        <w:ind w:left="1418" w:hanging="1418"/>
        <w:rPr>
          <w:rFonts w:cs="Arial"/>
          <w:lang w:val="en-CA"/>
        </w:rPr>
      </w:pPr>
      <w:r w:rsidRPr="009576E4">
        <w:rPr>
          <w:rFonts w:cs="Arial"/>
          <w:b/>
          <w:bCs/>
          <w:lang w:val="en-CA"/>
        </w:rPr>
        <w:t xml:space="preserve">Proposal </w:t>
      </w:r>
      <w:r>
        <w:rPr>
          <w:rFonts w:cs="Arial"/>
          <w:b/>
          <w:bCs/>
          <w:lang w:val="en-CA"/>
        </w:rPr>
        <w:t>4</w:t>
      </w:r>
      <w:r w:rsidRPr="009576E4">
        <w:rPr>
          <w:rFonts w:cs="Arial"/>
          <w:b/>
          <w:bCs/>
          <w:lang w:val="en-CA"/>
        </w:rPr>
        <w:t>:</w:t>
      </w:r>
      <w:r w:rsidRPr="009576E4">
        <w:rPr>
          <w:rFonts w:cs="Arial"/>
          <w:lang w:val="en-CA"/>
        </w:rPr>
        <w:tab/>
      </w:r>
      <w:r>
        <w:rPr>
          <w:rFonts w:cs="Arial"/>
          <w:lang w:val="en-CA"/>
        </w:rPr>
        <w:t xml:space="preserve">RAN2 to discuss whether to configure </w:t>
      </w:r>
      <w:proofErr w:type="spellStart"/>
      <w:r w:rsidRPr="005D3916">
        <w:rPr>
          <w:i/>
          <w:lang w:val="en-GB" w:eastAsia="ja-JP"/>
        </w:rPr>
        <w:t>si-RequestPeriod</w:t>
      </w:r>
      <w:proofErr w:type="spellEnd"/>
      <w:r w:rsidRPr="00C55CA3">
        <w:rPr>
          <w:iCs/>
          <w:lang w:val="en-GB" w:eastAsia="ja-JP"/>
        </w:rPr>
        <w:t xml:space="preserve"> </w:t>
      </w:r>
      <w:r>
        <w:rPr>
          <w:iCs/>
          <w:lang w:val="en-GB" w:eastAsia="ja-JP"/>
        </w:rPr>
        <w:t xml:space="preserve">in the UL WUS configuration </w:t>
      </w:r>
      <w:r>
        <w:rPr>
          <w:rFonts w:cs="Arial"/>
          <w:lang w:val="en-CA"/>
        </w:rPr>
        <w:t>for OD-SIB1.</w:t>
      </w:r>
    </w:p>
    <w:p w14:paraId="2ABDB65A" w14:textId="77777777" w:rsidR="00E55F09" w:rsidRDefault="00E55F09" w:rsidP="00E55F09">
      <w:pPr>
        <w:ind w:left="1418" w:hanging="1418"/>
        <w:rPr>
          <w:rFonts w:cs="Arial"/>
          <w:lang w:val="en-CA"/>
        </w:rPr>
      </w:pPr>
      <w:r w:rsidRPr="009576E4">
        <w:rPr>
          <w:rFonts w:cs="Arial"/>
          <w:b/>
          <w:bCs/>
          <w:lang w:val="en-CA"/>
        </w:rPr>
        <w:t xml:space="preserve">Proposal </w:t>
      </w:r>
      <w:r>
        <w:rPr>
          <w:rFonts w:cs="Arial"/>
          <w:b/>
          <w:bCs/>
          <w:lang w:val="en-CA"/>
        </w:rPr>
        <w:t>5</w:t>
      </w:r>
      <w:r w:rsidRPr="009576E4">
        <w:rPr>
          <w:rFonts w:cs="Arial"/>
          <w:b/>
          <w:bCs/>
          <w:lang w:val="en-CA"/>
        </w:rPr>
        <w:t>:</w:t>
      </w:r>
      <w:r w:rsidRPr="009576E4">
        <w:rPr>
          <w:rFonts w:cs="Arial"/>
          <w:lang w:val="en-CA"/>
        </w:rPr>
        <w:tab/>
      </w:r>
      <w:r>
        <w:rPr>
          <w:rFonts w:cs="Arial"/>
          <w:lang w:val="en-CA"/>
        </w:rPr>
        <w:t>The scheduling of OD-SIB1 transmission is indicated part of the</w:t>
      </w:r>
      <w:r w:rsidRPr="009576E4">
        <w:rPr>
          <w:rFonts w:cs="Arial"/>
          <w:lang w:val="en-CA"/>
        </w:rPr>
        <w:t xml:space="preserve"> </w:t>
      </w:r>
      <w:r>
        <w:rPr>
          <w:rFonts w:cs="Arial"/>
          <w:lang w:val="en-CA"/>
        </w:rPr>
        <w:t>RAR received after WUS transmission.</w:t>
      </w:r>
    </w:p>
    <w:p w14:paraId="4B0967F2" w14:textId="77777777" w:rsidR="00E55F09" w:rsidRDefault="00E55F09" w:rsidP="00E55F09">
      <w:pPr>
        <w:ind w:left="1418" w:hanging="1418"/>
        <w:rPr>
          <w:rFonts w:cs="Arial"/>
          <w:lang w:val="en-CA"/>
        </w:rPr>
      </w:pPr>
      <w:r w:rsidRPr="009576E4">
        <w:rPr>
          <w:rFonts w:cs="Arial"/>
          <w:b/>
          <w:bCs/>
          <w:lang w:val="en-CA"/>
        </w:rPr>
        <w:t xml:space="preserve">Proposal </w:t>
      </w:r>
      <w:r>
        <w:rPr>
          <w:rFonts w:cs="Arial"/>
          <w:b/>
          <w:bCs/>
          <w:lang w:val="en-CA"/>
        </w:rPr>
        <w:t>6</w:t>
      </w:r>
      <w:r w:rsidRPr="009576E4">
        <w:rPr>
          <w:rFonts w:cs="Arial"/>
          <w:b/>
          <w:bCs/>
          <w:lang w:val="en-CA"/>
        </w:rPr>
        <w:t>:</w:t>
      </w:r>
      <w:r w:rsidRPr="009576E4">
        <w:rPr>
          <w:rFonts w:cs="Arial"/>
          <w:lang w:val="en-CA"/>
        </w:rPr>
        <w:tab/>
      </w:r>
      <w:r>
        <w:rPr>
          <w:rFonts w:cs="Arial"/>
          <w:lang w:val="en-CA"/>
        </w:rPr>
        <w:t xml:space="preserve">Time based validity can be introduced for OD-SIB1 maintenance. </w:t>
      </w:r>
    </w:p>
    <w:p w14:paraId="42E5932B" w14:textId="77777777" w:rsidR="00E55F09" w:rsidRDefault="00E55F09" w:rsidP="00E55F09">
      <w:pPr>
        <w:ind w:left="1418" w:hanging="1418"/>
        <w:rPr>
          <w:rFonts w:cs="Arial"/>
          <w:lang w:val="en-CA"/>
        </w:rPr>
      </w:pPr>
      <w:r w:rsidRPr="009576E4">
        <w:rPr>
          <w:rFonts w:cs="Arial"/>
          <w:b/>
          <w:bCs/>
          <w:lang w:val="en-CA"/>
        </w:rPr>
        <w:t xml:space="preserve">Proposal </w:t>
      </w:r>
      <w:r>
        <w:rPr>
          <w:rFonts w:cs="Arial"/>
          <w:b/>
          <w:bCs/>
          <w:lang w:val="en-CA"/>
        </w:rPr>
        <w:t>7</w:t>
      </w:r>
      <w:r w:rsidRPr="009576E4">
        <w:rPr>
          <w:rFonts w:cs="Arial"/>
          <w:b/>
          <w:bCs/>
          <w:lang w:val="en-CA"/>
        </w:rPr>
        <w:t>:</w:t>
      </w:r>
      <w:r w:rsidRPr="009576E4">
        <w:rPr>
          <w:rFonts w:cs="Arial"/>
          <w:lang w:val="en-CA"/>
        </w:rPr>
        <w:tab/>
      </w:r>
      <w:r>
        <w:rPr>
          <w:rFonts w:cs="Arial"/>
          <w:lang w:val="en-CA"/>
        </w:rPr>
        <w:t>Upon expiry of a validity time associated with OD-SIB1, if the UE is camped on the NES cell and a valid UL WUS configuration is available</w:t>
      </w:r>
      <w:r w:rsidRPr="009576E4">
        <w:rPr>
          <w:rFonts w:cs="Arial"/>
          <w:lang w:val="en-CA"/>
        </w:rPr>
        <w:t xml:space="preserve">, </w:t>
      </w:r>
      <w:r>
        <w:rPr>
          <w:rFonts w:cs="Arial"/>
          <w:lang w:val="en-CA"/>
        </w:rPr>
        <w:t xml:space="preserve">the </w:t>
      </w:r>
      <w:r w:rsidRPr="009576E4">
        <w:rPr>
          <w:rFonts w:cs="Arial"/>
          <w:lang w:val="en-CA"/>
        </w:rPr>
        <w:t xml:space="preserve">UE </w:t>
      </w:r>
      <w:r>
        <w:rPr>
          <w:rFonts w:cs="Arial"/>
          <w:lang w:val="en-CA"/>
        </w:rPr>
        <w:t xml:space="preserve">transmits </w:t>
      </w:r>
      <w:r w:rsidRPr="009576E4">
        <w:rPr>
          <w:rFonts w:cs="Arial"/>
          <w:lang w:val="en-CA"/>
        </w:rPr>
        <w:t xml:space="preserve">UL WUS </w:t>
      </w:r>
      <w:r>
        <w:rPr>
          <w:rFonts w:cs="Arial"/>
          <w:lang w:val="en-CA"/>
        </w:rPr>
        <w:t>towards the</w:t>
      </w:r>
      <w:r w:rsidRPr="009576E4">
        <w:rPr>
          <w:rFonts w:cs="Arial"/>
          <w:lang w:val="en-CA"/>
        </w:rPr>
        <w:t xml:space="preserve"> NES cell</w:t>
      </w:r>
      <w:r>
        <w:rPr>
          <w:rFonts w:cs="Arial"/>
          <w:lang w:val="en-CA"/>
        </w:rPr>
        <w:t xml:space="preserve"> once triggered</w:t>
      </w:r>
      <w:r w:rsidRPr="009576E4">
        <w:rPr>
          <w:rFonts w:cs="Arial"/>
          <w:lang w:val="en-CA"/>
        </w:rPr>
        <w:t>.</w:t>
      </w:r>
      <w:r>
        <w:rPr>
          <w:rFonts w:cs="Arial"/>
          <w:lang w:val="en-CA"/>
        </w:rPr>
        <w:t xml:space="preserve"> </w:t>
      </w:r>
    </w:p>
    <w:p w14:paraId="7C4BB3CE" w14:textId="77777777" w:rsidR="00E55F09" w:rsidRDefault="00E55F09" w:rsidP="00E55F09">
      <w:pPr>
        <w:ind w:left="1418" w:hanging="1418"/>
        <w:rPr>
          <w:rFonts w:cs="Arial"/>
          <w:lang w:val="en-CA"/>
        </w:rPr>
      </w:pPr>
      <w:r w:rsidRPr="009576E4">
        <w:rPr>
          <w:rFonts w:cs="Arial"/>
          <w:b/>
          <w:bCs/>
          <w:lang w:val="en-CA"/>
        </w:rPr>
        <w:t xml:space="preserve">Proposal </w:t>
      </w:r>
      <w:r>
        <w:rPr>
          <w:rFonts w:cs="Arial"/>
          <w:b/>
          <w:bCs/>
          <w:lang w:val="en-CA"/>
        </w:rPr>
        <w:t>8</w:t>
      </w:r>
      <w:r w:rsidRPr="009576E4">
        <w:rPr>
          <w:rFonts w:cs="Arial"/>
          <w:b/>
          <w:bCs/>
          <w:lang w:val="en-CA"/>
        </w:rPr>
        <w:t>:</w:t>
      </w:r>
      <w:r w:rsidRPr="009576E4">
        <w:rPr>
          <w:rFonts w:cs="Arial"/>
          <w:lang w:val="en-CA"/>
        </w:rPr>
        <w:tab/>
      </w:r>
      <w:r>
        <w:rPr>
          <w:rFonts w:cs="Arial"/>
          <w:lang w:val="en-CA"/>
        </w:rPr>
        <w:t xml:space="preserve">Time based validity is introduced for UL WUS configuration maintenance. </w:t>
      </w:r>
    </w:p>
    <w:p w14:paraId="7F3DE835" w14:textId="77777777" w:rsidR="00E55F09" w:rsidRDefault="00E55F09" w:rsidP="00E55F09">
      <w:pPr>
        <w:ind w:left="1418" w:hanging="1418"/>
        <w:rPr>
          <w:rFonts w:cs="Arial"/>
          <w:lang w:val="en-CA"/>
        </w:rPr>
      </w:pPr>
      <w:r w:rsidRPr="009576E4">
        <w:rPr>
          <w:rFonts w:cs="Arial"/>
          <w:b/>
          <w:bCs/>
          <w:lang w:val="en-CA"/>
        </w:rPr>
        <w:t xml:space="preserve">Proposal </w:t>
      </w:r>
      <w:r>
        <w:rPr>
          <w:rFonts w:cs="Arial"/>
          <w:b/>
          <w:bCs/>
          <w:lang w:val="en-CA"/>
        </w:rPr>
        <w:t>9</w:t>
      </w:r>
      <w:r w:rsidRPr="009576E4">
        <w:rPr>
          <w:rFonts w:cs="Arial"/>
          <w:b/>
          <w:bCs/>
          <w:lang w:val="en-CA"/>
        </w:rPr>
        <w:t>:</w:t>
      </w:r>
      <w:r w:rsidRPr="009576E4">
        <w:rPr>
          <w:rFonts w:cs="Arial"/>
          <w:lang w:val="en-CA"/>
        </w:rPr>
        <w:tab/>
      </w:r>
      <w:r>
        <w:rPr>
          <w:rFonts w:cs="Arial"/>
          <w:lang w:val="en-CA"/>
        </w:rPr>
        <w:t xml:space="preserve">The network can indicate the modification of UL-WUS configuration for a NES cell through the NES cell itself by SI modification indication. </w:t>
      </w:r>
    </w:p>
    <w:p w14:paraId="05023B8F" w14:textId="77777777" w:rsidR="00E55F09" w:rsidRDefault="00E55F09" w:rsidP="00E55F09">
      <w:pPr>
        <w:ind w:left="1418" w:hanging="1418"/>
        <w:rPr>
          <w:rFonts w:cs="Arial"/>
          <w:lang w:val="en-CA"/>
        </w:rPr>
      </w:pPr>
      <w:r w:rsidRPr="009576E4">
        <w:rPr>
          <w:rFonts w:cs="Arial"/>
          <w:b/>
          <w:bCs/>
          <w:lang w:val="en-CA"/>
        </w:rPr>
        <w:t xml:space="preserve">Proposal </w:t>
      </w:r>
      <w:r>
        <w:rPr>
          <w:rFonts w:cs="Arial"/>
          <w:b/>
          <w:bCs/>
          <w:lang w:val="en-CA"/>
        </w:rPr>
        <w:t>10</w:t>
      </w:r>
      <w:r w:rsidRPr="009576E4">
        <w:rPr>
          <w:rFonts w:cs="Arial"/>
          <w:b/>
          <w:bCs/>
          <w:lang w:val="en-CA"/>
        </w:rPr>
        <w:t>:</w:t>
      </w:r>
      <w:r w:rsidRPr="009576E4">
        <w:rPr>
          <w:rFonts w:cs="Arial"/>
          <w:lang w:val="en-CA"/>
        </w:rPr>
        <w:tab/>
      </w:r>
      <w:r>
        <w:rPr>
          <w:rFonts w:cs="Arial"/>
          <w:lang w:val="en-CA"/>
        </w:rPr>
        <w:t>If a UE cannot acquire a valid UL-WUS configuration for its camped NES cell and the UE doesn’t have/cannot acquire a valid SIB1, the UE considers the NES cell as barred and performs cell reselection.</w:t>
      </w:r>
    </w:p>
    <w:p w14:paraId="3AFFB58B" w14:textId="4C0FC600" w:rsidR="006A13C2" w:rsidRPr="00BA6E15" w:rsidRDefault="00E55F09" w:rsidP="00BA6E15">
      <w:pPr>
        <w:ind w:left="1418" w:hanging="1418"/>
        <w:rPr>
          <w:rFonts w:cs="Arial"/>
          <w:lang w:val="en-CA"/>
        </w:rPr>
      </w:pPr>
      <w:r w:rsidRPr="009576E4">
        <w:rPr>
          <w:rFonts w:cs="Arial"/>
          <w:b/>
          <w:bCs/>
          <w:lang w:val="en-CA"/>
        </w:rPr>
        <w:t xml:space="preserve">Proposal </w:t>
      </w:r>
      <w:r>
        <w:rPr>
          <w:rFonts w:cs="Arial"/>
          <w:b/>
          <w:bCs/>
          <w:lang w:val="en-CA"/>
        </w:rPr>
        <w:t>11</w:t>
      </w:r>
      <w:r w:rsidRPr="009576E4">
        <w:rPr>
          <w:rFonts w:cs="Arial"/>
          <w:b/>
          <w:bCs/>
          <w:lang w:val="en-CA"/>
        </w:rPr>
        <w:t>:</w:t>
      </w:r>
      <w:r w:rsidRPr="009576E4">
        <w:rPr>
          <w:rFonts w:cs="Arial"/>
          <w:lang w:val="en-CA"/>
        </w:rPr>
        <w:tab/>
      </w:r>
      <w:r>
        <w:rPr>
          <w:rFonts w:cs="Arial"/>
          <w:lang w:val="en-CA"/>
        </w:rPr>
        <w:t xml:space="preserve">If a R19 UE detects a NES cell part of cell (re)-selection but does not have the corresponding UL-WUS configuration to request OD-SIB1, the UE attempts to acquire a WUS config from another cell after cell (re)-selection. The UE considers the cell as barred if it does not acquire a WUS config for the NES cell. </w:t>
      </w:r>
    </w:p>
    <w:p w14:paraId="4B6A6775" w14:textId="77777777" w:rsidR="00BA6E15" w:rsidRDefault="00BA6E15" w:rsidP="00BA6E15">
      <w:pPr>
        <w:ind w:left="1418" w:hanging="1418"/>
        <w:rPr>
          <w:rFonts w:cs="Arial"/>
          <w:lang w:val="en-CA"/>
        </w:rPr>
      </w:pPr>
      <w:r w:rsidRPr="009576E4">
        <w:rPr>
          <w:rFonts w:cs="Arial"/>
          <w:b/>
          <w:bCs/>
          <w:lang w:val="en-CA"/>
        </w:rPr>
        <w:t xml:space="preserve">Proposal </w:t>
      </w:r>
      <w:r>
        <w:rPr>
          <w:rFonts w:cs="Arial"/>
          <w:b/>
          <w:bCs/>
          <w:lang w:val="en-CA"/>
        </w:rPr>
        <w:t>12</w:t>
      </w:r>
      <w:r w:rsidRPr="009576E4">
        <w:rPr>
          <w:rFonts w:cs="Arial"/>
          <w:b/>
          <w:bCs/>
          <w:lang w:val="en-CA"/>
        </w:rPr>
        <w:t>:</w:t>
      </w:r>
      <w:r w:rsidRPr="009576E4">
        <w:rPr>
          <w:rFonts w:cs="Arial"/>
          <w:lang w:val="en-CA"/>
        </w:rPr>
        <w:tab/>
      </w:r>
      <w:r>
        <w:rPr>
          <w:rFonts w:cs="Arial"/>
          <w:lang w:val="en-CA"/>
        </w:rPr>
        <w:t>If a</w:t>
      </w:r>
      <w:r>
        <w:rPr>
          <w:rFonts w:cs="Arial"/>
        </w:rPr>
        <w:t xml:space="preserve"> R19 NES UE has barred the NES cell post OD-SIB1 acquisition failure, but later acquires a valid WUS acquisition for the NES cell, the UE can consider the cell as not barred.</w:t>
      </w:r>
    </w:p>
    <w:p w14:paraId="29022F6E" w14:textId="77777777" w:rsidR="00BA6E15" w:rsidRDefault="00BA6E15" w:rsidP="009576E4">
      <w:pPr>
        <w:rPr>
          <w:rFonts w:cs="Arial"/>
        </w:rPr>
      </w:pPr>
    </w:p>
    <w:bookmarkEnd w:id="11"/>
    <w:p w14:paraId="2DC35C6D" w14:textId="35A14CDF" w:rsidR="008B7372" w:rsidRPr="009576E4" w:rsidRDefault="006B787B" w:rsidP="008B7372">
      <w:pPr>
        <w:pStyle w:val="Heading1"/>
      </w:pPr>
      <w:r>
        <w:t xml:space="preserve"> </w:t>
      </w:r>
      <w:r w:rsidR="008B7372" w:rsidRPr="009576E4">
        <w:t>References</w:t>
      </w:r>
    </w:p>
    <w:p w14:paraId="5C37A8ED" w14:textId="246C2911" w:rsidR="008232CE" w:rsidRPr="00E55F09" w:rsidRDefault="008232CE" w:rsidP="00E55F09">
      <w:pPr>
        <w:pStyle w:val="Reference"/>
      </w:pPr>
      <w:bookmarkStart w:id="12" w:name="_Ref47299212"/>
      <w:r w:rsidRPr="00E55F09">
        <w:t>RP-240170, Revised WID: Enhancements of network energy savings for NR, Mar 202</w:t>
      </w:r>
      <w:r w:rsidR="00472B83" w:rsidRPr="00E55F09">
        <w:t>4</w:t>
      </w:r>
    </w:p>
    <w:p w14:paraId="3E7F75CD" w14:textId="35219E2F" w:rsidR="00FA21E9" w:rsidRPr="00E55F09" w:rsidRDefault="00FA21E9" w:rsidP="00E55F09">
      <w:pPr>
        <w:pStyle w:val="Reference"/>
      </w:pPr>
      <w:r w:rsidRPr="00E55F09">
        <w:t>RP-242353, Revised WID: Enhancements of network energy savings for NR, September 202</w:t>
      </w:r>
      <w:r w:rsidR="00472B83" w:rsidRPr="00E55F09">
        <w:t>4</w:t>
      </w:r>
    </w:p>
    <w:p w14:paraId="0D0D21CE" w14:textId="50490587" w:rsidR="0001227F" w:rsidRPr="00BF550E" w:rsidRDefault="0001227F" w:rsidP="0001227F">
      <w:pPr>
        <w:pStyle w:val="Reference"/>
      </w:pPr>
      <w:r>
        <w:t>RAN2 Chairman’s note, RAN2 #127Bis, October 2024.</w:t>
      </w:r>
    </w:p>
    <w:p w14:paraId="1851F18C" w14:textId="5157EF0B" w:rsidR="00993353" w:rsidRPr="00BF550E" w:rsidRDefault="00993353" w:rsidP="00993353">
      <w:pPr>
        <w:pStyle w:val="Reference"/>
      </w:pPr>
      <w:r>
        <w:t>RAN2 Chairman’s note, RAN2 #127, August 2024.</w:t>
      </w:r>
    </w:p>
    <w:p w14:paraId="26F04399" w14:textId="67CA6EE1" w:rsidR="000607D6" w:rsidRPr="00BF550E" w:rsidRDefault="000607D6" w:rsidP="000607D6">
      <w:pPr>
        <w:pStyle w:val="Reference"/>
      </w:pPr>
      <w:r>
        <w:t>RAN2 Chairman’s note, RAN2 #126, May 2024.</w:t>
      </w:r>
    </w:p>
    <w:bookmarkEnd w:id="12"/>
    <w:p w14:paraId="2F490F6F" w14:textId="4B0176D7" w:rsidR="006322EA" w:rsidRPr="00B407DB" w:rsidRDefault="001F27AC" w:rsidP="006322EA">
      <w:pPr>
        <w:pStyle w:val="Reference"/>
      </w:pPr>
      <w:r w:rsidRPr="00B407DB">
        <w:t>3GPP TR 38.864, Study on network energy savings for NR (Release 18), V18.1.0, Mar 2023</w:t>
      </w:r>
    </w:p>
    <w:sectPr w:rsidR="006322EA" w:rsidRPr="00B407DB">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46BCFC" w14:textId="77777777" w:rsidR="00DB2148" w:rsidRDefault="00DB2148">
      <w:r>
        <w:separator/>
      </w:r>
    </w:p>
  </w:endnote>
  <w:endnote w:type="continuationSeparator" w:id="0">
    <w:p w14:paraId="284A5F51" w14:textId="77777777" w:rsidR="00DB2148" w:rsidRDefault="00DB2148">
      <w:r>
        <w:continuationSeparator/>
      </w:r>
    </w:p>
  </w:endnote>
  <w:endnote w:type="continuationNotice" w:id="1">
    <w:p w14:paraId="13D0676C" w14:textId="77777777" w:rsidR="00DB2148" w:rsidRDefault="00DB2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6D100" w14:textId="77777777" w:rsidR="00DB2148" w:rsidRDefault="00DB2148">
      <w:r>
        <w:separator/>
      </w:r>
    </w:p>
  </w:footnote>
  <w:footnote w:type="continuationSeparator" w:id="0">
    <w:p w14:paraId="23CAF1C2" w14:textId="77777777" w:rsidR="00DB2148" w:rsidRDefault="00DB2148">
      <w:r>
        <w:continuationSeparator/>
      </w:r>
    </w:p>
  </w:footnote>
  <w:footnote w:type="continuationNotice" w:id="1">
    <w:p w14:paraId="6F552D75" w14:textId="77777777" w:rsidR="00DB2148" w:rsidRDefault="00DB21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A16875"/>
    <w:multiLevelType w:val="hybridMultilevel"/>
    <w:tmpl w:val="3A183366"/>
    <w:lvl w:ilvl="0" w:tplc="FA60F992">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3C735F9"/>
    <w:multiLevelType w:val="hybridMultilevel"/>
    <w:tmpl w:val="8ED2959C"/>
    <w:lvl w:ilvl="0" w:tplc="B6E4EEFE">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7E30194"/>
    <w:multiLevelType w:val="hybridMultilevel"/>
    <w:tmpl w:val="17F67B0E"/>
    <w:lvl w:ilvl="0" w:tplc="F1A4D75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1318F6"/>
    <w:multiLevelType w:val="hybridMultilevel"/>
    <w:tmpl w:val="83D4BFA4"/>
    <w:lvl w:ilvl="0" w:tplc="6BC60E64">
      <w:start w:val="3"/>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8" w15:restartNumberingAfterBreak="0">
    <w:nsid w:val="7A4D2C60"/>
    <w:multiLevelType w:val="hybridMultilevel"/>
    <w:tmpl w:val="345CF522"/>
    <w:lvl w:ilvl="0" w:tplc="DFEE4F28">
      <w:start w:val="1"/>
      <w:numFmt w:val="decimal"/>
      <w:lvlText w:val="%1."/>
      <w:lvlJc w:val="left"/>
      <w:pPr>
        <w:ind w:left="1070"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1"/>
  </w:num>
  <w:num w:numId="2" w16cid:durableId="961112129">
    <w:abstractNumId w:val="10"/>
  </w:num>
  <w:num w:numId="3" w16cid:durableId="1698316515">
    <w:abstractNumId w:val="7"/>
  </w:num>
  <w:num w:numId="4" w16cid:durableId="2017030140">
    <w:abstractNumId w:val="8"/>
  </w:num>
  <w:num w:numId="5" w16cid:durableId="1432316339">
    <w:abstractNumId w:val="5"/>
  </w:num>
  <w:num w:numId="6" w16cid:durableId="1438058489">
    <w:abstractNumId w:val="9"/>
  </w:num>
  <w:num w:numId="7" w16cid:durableId="207031773">
    <w:abstractNumId w:val="14"/>
  </w:num>
  <w:num w:numId="8" w16cid:durableId="2114977846">
    <w:abstractNumId w:val="6"/>
  </w:num>
  <w:num w:numId="9" w16cid:durableId="991519215">
    <w:abstractNumId w:val="11"/>
  </w:num>
  <w:num w:numId="10" w16cid:durableId="1360860641">
    <w:abstractNumId w:val="19"/>
  </w:num>
  <w:num w:numId="11" w16cid:durableId="269700109">
    <w:abstractNumId w:val="12"/>
  </w:num>
  <w:num w:numId="12" w16cid:durableId="1387101789">
    <w:abstractNumId w:val="15"/>
  </w:num>
  <w:num w:numId="13" w16cid:durableId="1028069117">
    <w:abstractNumId w:val="0"/>
  </w:num>
  <w:num w:numId="14" w16cid:durableId="152263208">
    <w:abstractNumId w:val="16"/>
  </w:num>
  <w:num w:numId="15" w16cid:durableId="11828910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5983949">
    <w:abstractNumId w:val="4"/>
  </w:num>
  <w:num w:numId="17" w16cid:durableId="1031416990">
    <w:abstractNumId w:val="3"/>
  </w:num>
  <w:num w:numId="18" w16cid:durableId="1134443127">
    <w:abstractNumId w:val="10"/>
  </w:num>
  <w:num w:numId="19" w16cid:durableId="1218663295">
    <w:abstractNumId w:val="17"/>
  </w:num>
  <w:num w:numId="20" w16cid:durableId="538007893">
    <w:abstractNumId w:val="13"/>
  </w:num>
  <w:num w:numId="21" w16cid:durableId="183253115">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B62"/>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227F"/>
    <w:rsid w:val="00013384"/>
    <w:rsid w:val="0001349F"/>
    <w:rsid w:val="00014A91"/>
    <w:rsid w:val="00015D15"/>
    <w:rsid w:val="0001623E"/>
    <w:rsid w:val="00016A7D"/>
    <w:rsid w:val="0001749A"/>
    <w:rsid w:val="0001754B"/>
    <w:rsid w:val="00017946"/>
    <w:rsid w:val="00017BBA"/>
    <w:rsid w:val="00017F56"/>
    <w:rsid w:val="000207F1"/>
    <w:rsid w:val="00020A10"/>
    <w:rsid w:val="000218E8"/>
    <w:rsid w:val="00021C6E"/>
    <w:rsid w:val="00021EFD"/>
    <w:rsid w:val="000225F7"/>
    <w:rsid w:val="00022741"/>
    <w:rsid w:val="00022E89"/>
    <w:rsid w:val="00022EC0"/>
    <w:rsid w:val="00023122"/>
    <w:rsid w:val="00023B68"/>
    <w:rsid w:val="0002564D"/>
    <w:rsid w:val="0002592B"/>
    <w:rsid w:val="00025BDE"/>
    <w:rsid w:val="00025ECA"/>
    <w:rsid w:val="00026031"/>
    <w:rsid w:val="00026F6C"/>
    <w:rsid w:val="00027537"/>
    <w:rsid w:val="00027938"/>
    <w:rsid w:val="00030579"/>
    <w:rsid w:val="00030FCE"/>
    <w:rsid w:val="0003222D"/>
    <w:rsid w:val="000322B1"/>
    <w:rsid w:val="000325B8"/>
    <w:rsid w:val="00032D2E"/>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1A4E"/>
    <w:rsid w:val="00052A07"/>
    <w:rsid w:val="000533A2"/>
    <w:rsid w:val="00053470"/>
    <w:rsid w:val="000534E3"/>
    <w:rsid w:val="00054168"/>
    <w:rsid w:val="000545AF"/>
    <w:rsid w:val="00054F0E"/>
    <w:rsid w:val="00054F51"/>
    <w:rsid w:val="00055143"/>
    <w:rsid w:val="000554B4"/>
    <w:rsid w:val="000557F2"/>
    <w:rsid w:val="00055880"/>
    <w:rsid w:val="0005606A"/>
    <w:rsid w:val="000560CC"/>
    <w:rsid w:val="00056115"/>
    <w:rsid w:val="00057117"/>
    <w:rsid w:val="00057122"/>
    <w:rsid w:val="00057871"/>
    <w:rsid w:val="000601C1"/>
    <w:rsid w:val="000601F1"/>
    <w:rsid w:val="000607D6"/>
    <w:rsid w:val="00060B64"/>
    <w:rsid w:val="00060DC3"/>
    <w:rsid w:val="000616E7"/>
    <w:rsid w:val="00062664"/>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6015"/>
    <w:rsid w:val="000761B4"/>
    <w:rsid w:val="00076296"/>
    <w:rsid w:val="000764EE"/>
    <w:rsid w:val="00077DDE"/>
    <w:rsid w:val="00077E5F"/>
    <w:rsid w:val="000802C1"/>
    <w:rsid w:val="0008036A"/>
    <w:rsid w:val="0008071F"/>
    <w:rsid w:val="00080A03"/>
    <w:rsid w:val="00080B81"/>
    <w:rsid w:val="00080C3C"/>
    <w:rsid w:val="00081766"/>
    <w:rsid w:val="00081A01"/>
    <w:rsid w:val="00081AE6"/>
    <w:rsid w:val="0008276A"/>
    <w:rsid w:val="00082E0B"/>
    <w:rsid w:val="00083EDA"/>
    <w:rsid w:val="0008443C"/>
    <w:rsid w:val="00084E69"/>
    <w:rsid w:val="00084EC8"/>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83F"/>
    <w:rsid w:val="00093DD7"/>
    <w:rsid w:val="000943BD"/>
    <w:rsid w:val="00094FB9"/>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CB4"/>
    <w:rsid w:val="000C0156"/>
    <w:rsid w:val="000C0D45"/>
    <w:rsid w:val="000C118B"/>
    <w:rsid w:val="000C165A"/>
    <w:rsid w:val="000C175A"/>
    <w:rsid w:val="000C201E"/>
    <w:rsid w:val="000C2981"/>
    <w:rsid w:val="000C2D7E"/>
    <w:rsid w:val="000C2E19"/>
    <w:rsid w:val="000C3157"/>
    <w:rsid w:val="000C3260"/>
    <w:rsid w:val="000C3556"/>
    <w:rsid w:val="000C4296"/>
    <w:rsid w:val="000C46E8"/>
    <w:rsid w:val="000C4740"/>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649"/>
    <w:rsid w:val="000E17E5"/>
    <w:rsid w:val="000E1A77"/>
    <w:rsid w:val="000E1E7E"/>
    <w:rsid w:val="000E1E92"/>
    <w:rsid w:val="000E1FC8"/>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F6C"/>
    <w:rsid w:val="000F4520"/>
    <w:rsid w:val="000F4683"/>
    <w:rsid w:val="000F4773"/>
    <w:rsid w:val="000F5462"/>
    <w:rsid w:val="000F67B9"/>
    <w:rsid w:val="000F6CAE"/>
    <w:rsid w:val="000F6DF3"/>
    <w:rsid w:val="000F7616"/>
    <w:rsid w:val="000F7AF1"/>
    <w:rsid w:val="0010023C"/>
    <w:rsid w:val="00100535"/>
    <w:rsid w:val="001005FF"/>
    <w:rsid w:val="00101826"/>
    <w:rsid w:val="00101FCF"/>
    <w:rsid w:val="00103670"/>
    <w:rsid w:val="00103C1D"/>
    <w:rsid w:val="00104592"/>
    <w:rsid w:val="00104854"/>
    <w:rsid w:val="00105420"/>
    <w:rsid w:val="00105C9E"/>
    <w:rsid w:val="001062FB"/>
    <w:rsid w:val="00106309"/>
    <w:rsid w:val="001063E6"/>
    <w:rsid w:val="001070A5"/>
    <w:rsid w:val="001071FD"/>
    <w:rsid w:val="001073B4"/>
    <w:rsid w:val="00107AED"/>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76B"/>
    <w:rsid w:val="00126B4A"/>
    <w:rsid w:val="00127053"/>
    <w:rsid w:val="0013081F"/>
    <w:rsid w:val="001309D0"/>
    <w:rsid w:val="00130A53"/>
    <w:rsid w:val="00131185"/>
    <w:rsid w:val="001315D1"/>
    <w:rsid w:val="00131726"/>
    <w:rsid w:val="00131DBD"/>
    <w:rsid w:val="00132166"/>
    <w:rsid w:val="001327D0"/>
    <w:rsid w:val="00132978"/>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3DFB"/>
    <w:rsid w:val="001441B2"/>
    <w:rsid w:val="00144F73"/>
    <w:rsid w:val="0014519A"/>
    <w:rsid w:val="00145999"/>
    <w:rsid w:val="00145AF7"/>
    <w:rsid w:val="00146FA9"/>
    <w:rsid w:val="001476CF"/>
    <w:rsid w:val="00147EBD"/>
    <w:rsid w:val="00150FBD"/>
    <w:rsid w:val="00151739"/>
    <w:rsid w:val="00151E23"/>
    <w:rsid w:val="001526E0"/>
    <w:rsid w:val="00152760"/>
    <w:rsid w:val="00152EBC"/>
    <w:rsid w:val="00153CF4"/>
    <w:rsid w:val="0015476C"/>
    <w:rsid w:val="001551B5"/>
    <w:rsid w:val="0015613F"/>
    <w:rsid w:val="0015617A"/>
    <w:rsid w:val="0015622C"/>
    <w:rsid w:val="00156448"/>
    <w:rsid w:val="00157004"/>
    <w:rsid w:val="00157F06"/>
    <w:rsid w:val="001607FD"/>
    <w:rsid w:val="00161298"/>
    <w:rsid w:val="00162753"/>
    <w:rsid w:val="00163059"/>
    <w:rsid w:val="00164A91"/>
    <w:rsid w:val="00165626"/>
    <w:rsid w:val="00165813"/>
    <w:rsid w:val="001659C1"/>
    <w:rsid w:val="00166660"/>
    <w:rsid w:val="001667AE"/>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B74"/>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51E"/>
    <w:rsid w:val="00194980"/>
    <w:rsid w:val="00195409"/>
    <w:rsid w:val="00195ABE"/>
    <w:rsid w:val="00195C5C"/>
    <w:rsid w:val="0019613B"/>
    <w:rsid w:val="00196C08"/>
    <w:rsid w:val="00197917"/>
    <w:rsid w:val="00197DF9"/>
    <w:rsid w:val="00197E96"/>
    <w:rsid w:val="001A0308"/>
    <w:rsid w:val="001A03D0"/>
    <w:rsid w:val="001A0400"/>
    <w:rsid w:val="001A04BE"/>
    <w:rsid w:val="001A0522"/>
    <w:rsid w:val="001A0867"/>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4978"/>
    <w:rsid w:val="001B4C7A"/>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2E4"/>
    <w:rsid w:val="001D753B"/>
    <w:rsid w:val="001D7874"/>
    <w:rsid w:val="001D7FE8"/>
    <w:rsid w:val="001E0000"/>
    <w:rsid w:val="001E07D0"/>
    <w:rsid w:val="001E11A5"/>
    <w:rsid w:val="001E1381"/>
    <w:rsid w:val="001E19D4"/>
    <w:rsid w:val="001E1E67"/>
    <w:rsid w:val="001E2185"/>
    <w:rsid w:val="001E241F"/>
    <w:rsid w:val="001E262D"/>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32"/>
    <w:rsid w:val="001F60F7"/>
    <w:rsid w:val="001F662C"/>
    <w:rsid w:val="001F7074"/>
    <w:rsid w:val="001F74F4"/>
    <w:rsid w:val="00200490"/>
    <w:rsid w:val="0020053D"/>
    <w:rsid w:val="00201F3A"/>
    <w:rsid w:val="0020255E"/>
    <w:rsid w:val="0020296B"/>
    <w:rsid w:val="00202E55"/>
    <w:rsid w:val="00203716"/>
    <w:rsid w:val="00203906"/>
    <w:rsid w:val="00203F96"/>
    <w:rsid w:val="00205619"/>
    <w:rsid w:val="002069B2"/>
    <w:rsid w:val="00206F97"/>
    <w:rsid w:val="00207FA2"/>
    <w:rsid w:val="00207FA3"/>
    <w:rsid w:val="00210A54"/>
    <w:rsid w:val="002110B2"/>
    <w:rsid w:val="00211ADF"/>
    <w:rsid w:val="00212239"/>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1525"/>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4C2"/>
    <w:rsid w:val="0023371E"/>
    <w:rsid w:val="00233795"/>
    <w:rsid w:val="0023392F"/>
    <w:rsid w:val="00233C63"/>
    <w:rsid w:val="00233E5F"/>
    <w:rsid w:val="002354A6"/>
    <w:rsid w:val="00235632"/>
    <w:rsid w:val="00235872"/>
    <w:rsid w:val="00236458"/>
    <w:rsid w:val="00237253"/>
    <w:rsid w:val="00237F93"/>
    <w:rsid w:val="00240088"/>
    <w:rsid w:val="0024009B"/>
    <w:rsid w:val="0024130C"/>
    <w:rsid w:val="00241550"/>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6E17"/>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692C"/>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7A8"/>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329"/>
    <w:rsid w:val="0027144F"/>
    <w:rsid w:val="00271CC9"/>
    <w:rsid w:val="00271F3A"/>
    <w:rsid w:val="0027204A"/>
    <w:rsid w:val="00272188"/>
    <w:rsid w:val="002730C6"/>
    <w:rsid w:val="00273278"/>
    <w:rsid w:val="002737F4"/>
    <w:rsid w:val="002738D4"/>
    <w:rsid w:val="00274418"/>
    <w:rsid w:val="00274ADD"/>
    <w:rsid w:val="00275240"/>
    <w:rsid w:val="002753DB"/>
    <w:rsid w:val="00275D06"/>
    <w:rsid w:val="00275D3A"/>
    <w:rsid w:val="002769CC"/>
    <w:rsid w:val="0027703D"/>
    <w:rsid w:val="00277266"/>
    <w:rsid w:val="002777DE"/>
    <w:rsid w:val="00277CE9"/>
    <w:rsid w:val="00277D17"/>
    <w:rsid w:val="002805F5"/>
    <w:rsid w:val="00280751"/>
    <w:rsid w:val="0028147B"/>
    <w:rsid w:val="00281507"/>
    <w:rsid w:val="00281CE1"/>
    <w:rsid w:val="00282536"/>
    <w:rsid w:val="0028261C"/>
    <w:rsid w:val="0028276B"/>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03"/>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616"/>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0EBD"/>
    <w:rsid w:val="002B12C2"/>
    <w:rsid w:val="002B1963"/>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B7EBD"/>
    <w:rsid w:val="002C04B8"/>
    <w:rsid w:val="002C1ACC"/>
    <w:rsid w:val="002C21B4"/>
    <w:rsid w:val="002C2B76"/>
    <w:rsid w:val="002C2C35"/>
    <w:rsid w:val="002C3672"/>
    <w:rsid w:val="002C371F"/>
    <w:rsid w:val="002C41E6"/>
    <w:rsid w:val="002C447B"/>
    <w:rsid w:val="002C5C18"/>
    <w:rsid w:val="002C5E78"/>
    <w:rsid w:val="002C6FE4"/>
    <w:rsid w:val="002C75EE"/>
    <w:rsid w:val="002C775A"/>
    <w:rsid w:val="002C7978"/>
    <w:rsid w:val="002D071A"/>
    <w:rsid w:val="002D1B25"/>
    <w:rsid w:val="002D213D"/>
    <w:rsid w:val="002D2F80"/>
    <w:rsid w:val="002D2FC7"/>
    <w:rsid w:val="002D315E"/>
    <w:rsid w:val="002D33CA"/>
    <w:rsid w:val="002D34B2"/>
    <w:rsid w:val="002D476C"/>
    <w:rsid w:val="002D57CB"/>
    <w:rsid w:val="002D66E9"/>
    <w:rsid w:val="002D6970"/>
    <w:rsid w:val="002D70B9"/>
    <w:rsid w:val="002D71BB"/>
    <w:rsid w:val="002D71F3"/>
    <w:rsid w:val="002D7637"/>
    <w:rsid w:val="002E064C"/>
    <w:rsid w:val="002E17F2"/>
    <w:rsid w:val="002E1E2C"/>
    <w:rsid w:val="002E22FF"/>
    <w:rsid w:val="002E275F"/>
    <w:rsid w:val="002E2BBE"/>
    <w:rsid w:val="002E303B"/>
    <w:rsid w:val="002E350E"/>
    <w:rsid w:val="002E4310"/>
    <w:rsid w:val="002E47E5"/>
    <w:rsid w:val="002E4C70"/>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421"/>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1008"/>
    <w:rsid w:val="0032100A"/>
    <w:rsid w:val="00321321"/>
    <w:rsid w:val="00322787"/>
    <w:rsid w:val="00322C9F"/>
    <w:rsid w:val="003242C0"/>
    <w:rsid w:val="00324891"/>
    <w:rsid w:val="00324D23"/>
    <w:rsid w:val="00324DC2"/>
    <w:rsid w:val="00326135"/>
    <w:rsid w:val="00326312"/>
    <w:rsid w:val="003263A3"/>
    <w:rsid w:val="00326FD0"/>
    <w:rsid w:val="00327375"/>
    <w:rsid w:val="003275D3"/>
    <w:rsid w:val="00327DC8"/>
    <w:rsid w:val="00331751"/>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40656"/>
    <w:rsid w:val="00340EA5"/>
    <w:rsid w:val="00341277"/>
    <w:rsid w:val="0034182A"/>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703"/>
    <w:rsid w:val="00377A36"/>
    <w:rsid w:val="00377CE1"/>
    <w:rsid w:val="003807F1"/>
    <w:rsid w:val="00380C36"/>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4D8"/>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7026"/>
    <w:rsid w:val="003A73EA"/>
    <w:rsid w:val="003A7BA8"/>
    <w:rsid w:val="003A7EF3"/>
    <w:rsid w:val="003B0446"/>
    <w:rsid w:val="003B0818"/>
    <w:rsid w:val="003B0C06"/>
    <w:rsid w:val="003B0E7F"/>
    <w:rsid w:val="003B1580"/>
    <w:rsid w:val="003B159C"/>
    <w:rsid w:val="003B15E7"/>
    <w:rsid w:val="003B2415"/>
    <w:rsid w:val="003B2DF3"/>
    <w:rsid w:val="003B369F"/>
    <w:rsid w:val="003B36A3"/>
    <w:rsid w:val="003B42C9"/>
    <w:rsid w:val="003B4543"/>
    <w:rsid w:val="003B52A6"/>
    <w:rsid w:val="003B54EB"/>
    <w:rsid w:val="003B5AAF"/>
    <w:rsid w:val="003B673F"/>
    <w:rsid w:val="003B6D2F"/>
    <w:rsid w:val="003B7FE5"/>
    <w:rsid w:val="003C04A6"/>
    <w:rsid w:val="003C072E"/>
    <w:rsid w:val="003C090F"/>
    <w:rsid w:val="003C0B9E"/>
    <w:rsid w:val="003C0D73"/>
    <w:rsid w:val="003C0E6D"/>
    <w:rsid w:val="003C0EC7"/>
    <w:rsid w:val="003C11C8"/>
    <w:rsid w:val="003C1499"/>
    <w:rsid w:val="003C2057"/>
    <w:rsid w:val="003C2702"/>
    <w:rsid w:val="003C2D9F"/>
    <w:rsid w:val="003C3532"/>
    <w:rsid w:val="003C515A"/>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19"/>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06C7"/>
    <w:rsid w:val="00400F6A"/>
    <w:rsid w:val="004025F8"/>
    <w:rsid w:val="00402D26"/>
    <w:rsid w:val="00402E2B"/>
    <w:rsid w:val="0040319A"/>
    <w:rsid w:val="00403D19"/>
    <w:rsid w:val="00403E09"/>
    <w:rsid w:val="0040488A"/>
    <w:rsid w:val="0040512B"/>
    <w:rsid w:val="0040529D"/>
    <w:rsid w:val="00405CA5"/>
    <w:rsid w:val="00405D07"/>
    <w:rsid w:val="004066A7"/>
    <w:rsid w:val="00406F6E"/>
    <w:rsid w:val="00407CD3"/>
    <w:rsid w:val="0041000A"/>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A0"/>
    <w:rsid w:val="004155D7"/>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27EA2"/>
    <w:rsid w:val="00430912"/>
    <w:rsid w:val="00430E65"/>
    <w:rsid w:val="00430E7E"/>
    <w:rsid w:val="004311EB"/>
    <w:rsid w:val="004325DA"/>
    <w:rsid w:val="00432A69"/>
    <w:rsid w:val="004331EB"/>
    <w:rsid w:val="00433B3E"/>
    <w:rsid w:val="00433C22"/>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374D2"/>
    <w:rsid w:val="0044088B"/>
    <w:rsid w:val="00441A92"/>
    <w:rsid w:val="00441BD4"/>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652"/>
    <w:rsid w:val="00454823"/>
    <w:rsid w:val="00455BD2"/>
    <w:rsid w:val="00455FF5"/>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2B83"/>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3C"/>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966"/>
    <w:rsid w:val="004A29F9"/>
    <w:rsid w:val="004A2B94"/>
    <w:rsid w:val="004A2C9E"/>
    <w:rsid w:val="004A2DD3"/>
    <w:rsid w:val="004A3603"/>
    <w:rsid w:val="004A3A0F"/>
    <w:rsid w:val="004A43AE"/>
    <w:rsid w:val="004A46DD"/>
    <w:rsid w:val="004A47FF"/>
    <w:rsid w:val="004A4941"/>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302"/>
    <w:rsid w:val="004B5A92"/>
    <w:rsid w:val="004B5E0E"/>
    <w:rsid w:val="004B5E5B"/>
    <w:rsid w:val="004B724E"/>
    <w:rsid w:val="004B7C0C"/>
    <w:rsid w:val="004B7D0C"/>
    <w:rsid w:val="004C0240"/>
    <w:rsid w:val="004C060C"/>
    <w:rsid w:val="004C0A6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3FB6"/>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260"/>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CD9"/>
    <w:rsid w:val="004F4DA3"/>
    <w:rsid w:val="004F52C3"/>
    <w:rsid w:val="004F66EE"/>
    <w:rsid w:val="004F69E0"/>
    <w:rsid w:val="004F6C7F"/>
    <w:rsid w:val="004F6EF5"/>
    <w:rsid w:val="004F717F"/>
    <w:rsid w:val="004F7E25"/>
    <w:rsid w:val="0050056D"/>
    <w:rsid w:val="00500A38"/>
    <w:rsid w:val="00500FFC"/>
    <w:rsid w:val="00501A18"/>
    <w:rsid w:val="0050226B"/>
    <w:rsid w:val="00502BAB"/>
    <w:rsid w:val="00502D90"/>
    <w:rsid w:val="00504068"/>
    <w:rsid w:val="00504565"/>
    <w:rsid w:val="00505B5B"/>
    <w:rsid w:val="00506557"/>
    <w:rsid w:val="005065A0"/>
    <w:rsid w:val="0050677A"/>
    <w:rsid w:val="005068CC"/>
    <w:rsid w:val="005069B7"/>
    <w:rsid w:val="005071A8"/>
    <w:rsid w:val="00507669"/>
    <w:rsid w:val="00507935"/>
    <w:rsid w:val="005104AC"/>
    <w:rsid w:val="005108D8"/>
    <w:rsid w:val="00511462"/>
    <w:rsid w:val="005116F9"/>
    <w:rsid w:val="0051177A"/>
    <w:rsid w:val="005119AF"/>
    <w:rsid w:val="00512133"/>
    <w:rsid w:val="00512326"/>
    <w:rsid w:val="0051269F"/>
    <w:rsid w:val="00513547"/>
    <w:rsid w:val="00513BC2"/>
    <w:rsid w:val="00513CC1"/>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7D4"/>
    <w:rsid w:val="00541AF9"/>
    <w:rsid w:val="00541B8E"/>
    <w:rsid w:val="00541E13"/>
    <w:rsid w:val="0054202E"/>
    <w:rsid w:val="005423DE"/>
    <w:rsid w:val="00542AF5"/>
    <w:rsid w:val="00542F77"/>
    <w:rsid w:val="00543BB2"/>
    <w:rsid w:val="005447D4"/>
    <w:rsid w:val="00544E66"/>
    <w:rsid w:val="005451DB"/>
    <w:rsid w:val="00545D0C"/>
    <w:rsid w:val="005463EB"/>
    <w:rsid w:val="00546669"/>
    <w:rsid w:val="00546970"/>
    <w:rsid w:val="00547916"/>
    <w:rsid w:val="005500ED"/>
    <w:rsid w:val="005502DF"/>
    <w:rsid w:val="0055040B"/>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6BE3"/>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67F19"/>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DE5"/>
    <w:rsid w:val="00580E0D"/>
    <w:rsid w:val="00581392"/>
    <w:rsid w:val="00581AE7"/>
    <w:rsid w:val="00582809"/>
    <w:rsid w:val="005829D8"/>
    <w:rsid w:val="00582EFE"/>
    <w:rsid w:val="005831BA"/>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3B5"/>
    <w:rsid w:val="005948C2"/>
    <w:rsid w:val="00594B24"/>
    <w:rsid w:val="00595DCA"/>
    <w:rsid w:val="00595DDD"/>
    <w:rsid w:val="005960CB"/>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A27"/>
    <w:rsid w:val="005B6E3F"/>
    <w:rsid w:val="005B6F83"/>
    <w:rsid w:val="005B6FB3"/>
    <w:rsid w:val="005B75CA"/>
    <w:rsid w:val="005B7686"/>
    <w:rsid w:val="005B76BF"/>
    <w:rsid w:val="005B7C7D"/>
    <w:rsid w:val="005C0902"/>
    <w:rsid w:val="005C163C"/>
    <w:rsid w:val="005C1677"/>
    <w:rsid w:val="005C1A4C"/>
    <w:rsid w:val="005C1AB6"/>
    <w:rsid w:val="005C25CE"/>
    <w:rsid w:val="005C3F54"/>
    <w:rsid w:val="005C3FFA"/>
    <w:rsid w:val="005C5C12"/>
    <w:rsid w:val="005C6B93"/>
    <w:rsid w:val="005C726C"/>
    <w:rsid w:val="005C74FB"/>
    <w:rsid w:val="005C77B9"/>
    <w:rsid w:val="005C7D67"/>
    <w:rsid w:val="005C7EE7"/>
    <w:rsid w:val="005D08B3"/>
    <w:rsid w:val="005D0F2E"/>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B49"/>
    <w:rsid w:val="005D6CDE"/>
    <w:rsid w:val="005D6D46"/>
    <w:rsid w:val="005D779A"/>
    <w:rsid w:val="005D7ED5"/>
    <w:rsid w:val="005E3458"/>
    <w:rsid w:val="005E385F"/>
    <w:rsid w:val="005E3BE0"/>
    <w:rsid w:val="005E456A"/>
    <w:rsid w:val="005E49D4"/>
    <w:rsid w:val="005E5141"/>
    <w:rsid w:val="005E5342"/>
    <w:rsid w:val="005E5881"/>
    <w:rsid w:val="005E5B81"/>
    <w:rsid w:val="005E5F4F"/>
    <w:rsid w:val="005E5FCE"/>
    <w:rsid w:val="005E60CE"/>
    <w:rsid w:val="005E6179"/>
    <w:rsid w:val="005E7C71"/>
    <w:rsid w:val="005F0369"/>
    <w:rsid w:val="005F0833"/>
    <w:rsid w:val="005F0855"/>
    <w:rsid w:val="005F0B55"/>
    <w:rsid w:val="005F0D2B"/>
    <w:rsid w:val="005F1163"/>
    <w:rsid w:val="005F15D3"/>
    <w:rsid w:val="005F20B1"/>
    <w:rsid w:val="005F2CB1"/>
    <w:rsid w:val="005F3025"/>
    <w:rsid w:val="005F3281"/>
    <w:rsid w:val="005F37B0"/>
    <w:rsid w:val="005F3EE2"/>
    <w:rsid w:val="005F435B"/>
    <w:rsid w:val="005F4642"/>
    <w:rsid w:val="005F4749"/>
    <w:rsid w:val="005F4E5C"/>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3DE2"/>
    <w:rsid w:val="00604526"/>
    <w:rsid w:val="006048AF"/>
    <w:rsid w:val="00604F14"/>
    <w:rsid w:val="006055B5"/>
    <w:rsid w:val="00606595"/>
    <w:rsid w:val="006100A4"/>
    <w:rsid w:val="006104D4"/>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3AB"/>
    <w:rsid w:val="00631474"/>
    <w:rsid w:val="00631E6B"/>
    <w:rsid w:val="00631F64"/>
    <w:rsid w:val="00632011"/>
    <w:rsid w:val="006322EA"/>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04C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2CE5"/>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2E4A"/>
    <w:rsid w:val="006734DB"/>
    <w:rsid w:val="006740A9"/>
    <w:rsid w:val="006741F2"/>
    <w:rsid w:val="0067427F"/>
    <w:rsid w:val="0067451C"/>
    <w:rsid w:val="00674637"/>
    <w:rsid w:val="00674CC3"/>
    <w:rsid w:val="00675C72"/>
    <w:rsid w:val="00676B21"/>
    <w:rsid w:val="006771F9"/>
    <w:rsid w:val="006776D7"/>
    <w:rsid w:val="00677CC7"/>
    <w:rsid w:val="00680F2D"/>
    <w:rsid w:val="00681003"/>
    <w:rsid w:val="006817C9"/>
    <w:rsid w:val="00681C5F"/>
    <w:rsid w:val="00683E49"/>
    <w:rsid w:val="00683ECE"/>
    <w:rsid w:val="00684176"/>
    <w:rsid w:val="006846EC"/>
    <w:rsid w:val="00684DBE"/>
    <w:rsid w:val="00684E0B"/>
    <w:rsid w:val="00686261"/>
    <w:rsid w:val="006863E5"/>
    <w:rsid w:val="00686715"/>
    <w:rsid w:val="0069077F"/>
    <w:rsid w:val="0069090A"/>
    <w:rsid w:val="006915E1"/>
    <w:rsid w:val="006917CC"/>
    <w:rsid w:val="00692145"/>
    <w:rsid w:val="0069224A"/>
    <w:rsid w:val="00692A31"/>
    <w:rsid w:val="00692E37"/>
    <w:rsid w:val="0069345D"/>
    <w:rsid w:val="00693AD2"/>
    <w:rsid w:val="00693F78"/>
    <w:rsid w:val="006943FB"/>
    <w:rsid w:val="006943FF"/>
    <w:rsid w:val="00694949"/>
    <w:rsid w:val="00694A73"/>
    <w:rsid w:val="00694B5A"/>
    <w:rsid w:val="00695210"/>
    <w:rsid w:val="00695FC2"/>
    <w:rsid w:val="0069630D"/>
    <w:rsid w:val="0069643B"/>
    <w:rsid w:val="006968B5"/>
    <w:rsid w:val="00696949"/>
    <w:rsid w:val="00697052"/>
    <w:rsid w:val="00697404"/>
    <w:rsid w:val="006975E2"/>
    <w:rsid w:val="00697CDF"/>
    <w:rsid w:val="006A01C1"/>
    <w:rsid w:val="006A06D1"/>
    <w:rsid w:val="006A073F"/>
    <w:rsid w:val="006A0803"/>
    <w:rsid w:val="006A0A96"/>
    <w:rsid w:val="006A13C2"/>
    <w:rsid w:val="006A13DB"/>
    <w:rsid w:val="006A173C"/>
    <w:rsid w:val="006A1880"/>
    <w:rsid w:val="006A1FAE"/>
    <w:rsid w:val="006A2912"/>
    <w:rsid w:val="006A2D07"/>
    <w:rsid w:val="006A46FB"/>
    <w:rsid w:val="006A5146"/>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4A8"/>
    <w:rsid w:val="006B5C30"/>
    <w:rsid w:val="006B787B"/>
    <w:rsid w:val="006B7D58"/>
    <w:rsid w:val="006B7D96"/>
    <w:rsid w:val="006C03B8"/>
    <w:rsid w:val="006C0509"/>
    <w:rsid w:val="006C06E4"/>
    <w:rsid w:val="006C0A7B"/>
    <w:rsid w:val="006C0C33"/>
    <w:rsid w:val="006C10FB"/>
    <w:rsid w:val="006C11F0"/>
    <w:rsid w:val="006C1514"/>
    <w:rsid w:val="006C1B69"/>
    <w:rsid w:val="006C209A"/>
    <w:rsid w:val="006C3523"/>
    <w:rsid w:val="006C41E6"/>
    <w:rsid w:val="006C450A"/>
    <w:rsid w:val="006C5B0C"/>
    <w:rsid w:val="006C5EC9"/>
    <w:rsid w:val="006C6059"/>
    <w:rsid w:val="006C6355"/>
    <w:rsid w:val="006C64EC"/>
    <w:rsid w:val="006C6E2B"/>
    <w:rsid w:val="006C6FB1"/>
    <w:rsid w:val="006C7522"/>
    <w:rsid w:val="006D02A9"/>
    <w:rsid w:val="006D09F8"/>
    <w:rsid w:val="006D1E5E"/>
    <w:rsid w:val="006D20DE"/>
    <w:rsid w:val="006D291E"/>
    <w:rsid w:val="006D358F"/>
    <w:rsid w:val="006D39A1"/>
    <w:rsid w:val="006D3E9B"/>
    <w:rsid w:val="006D574D"/>
    <w:rsid w:val="006D663B"/>
    <w:rsid w:val="006D69F3"/>
    <w:rsid w:val="006D6C3B"/>
    <w:rsid w:val="006D6DC2"/>
    <w:rsid w:val="006D6F08"/>
    <w:rsid w:val="006D7295"/>
    <w:rsid w:val="006D7D2F"/>
    <w:rsid w:val="006E04C4"/>
    <w:rsid w:val="006E062C"/>
    <w:rsid w:val="006E099F"/>
    <w:rsid w:val="006E1568"/>
    <w:rsid w:val="006E28B7"/>
    <w:rsid w:val="006E2CA8"/>
    <w:rsid w:val="006E2D4A"/>
    <w:rsid w:val="006E2DD0"/>
    <w:rsid w:val="006E3114"/>
    <w:rsid w:val="006E3310"/>
    <w:rsid w:val="006E4A5C"/>
    <w:rsid w:val="006E4C63"/>
    <w:rsid w:val="006E4D31"/>
    <w:rsid w:val="006E4E39"/>
    <w:rsid w:val="006E50B2"/>
    <w:rsid w:val="006E565E"/>
    <w:rsid w:val="006E6428"/>
    <w:rsid w:val="006E673D"/>
    <w:rsid w:val="006E7B78"/>
    <w:rsid w:val="006E7D3B"/>
    <w:rsid w:val="006F1038"/>
    <w:rsid w:val="006F13AC"/>
    <w:rsid w:val="006F1B70"/>
    <w:rsid w:val="006F1DE8"/>
    <w:rsid w:val="006F216D"/>
    <w:rsid w:val="006F2755"/>
    <w:rsid w:val="006F3070"/>
    <w:rsid w:val="006F341D"/>
    <w:rsid w:val="006F3CDE"/>
    <w:rsid w:val="006F3F31"/>
    <w:rsid w:val="006F46F8"/>
    <w:rsid w:val="006F49C5"/>
    <w:rsid w:val="006F4CFC"/>
    <w:rsid w:val="006F4D02"/>
    <w:rsid w:val="006F4E2E"/>
    <w:rsid w:val="006F58D4"/>
    <w:rsid w:val="006F5F44"/>
    <w:rsid w:val="006F66E1"/>
    <w:rsid w:val="006F710A"/>
    <w:rsid w:val="006F7A14"/>
    <w:rsid w:val="006F7B71"/>
    <w:rsid w:val="006F7B75"/>
    <w:rsid w:val="007003C8"/>
    <w:rsid w:val="007015F7"/>
    <w:rsid w:val="007019EC"/>
    <w:rsid w:val="00701D68"/>
    <w:rsid w:val="00701DB3"/>
    <w:rsid w:val="0070346E"/>
    <w:rsid w:val="007045F9"/>
    <w:rsid w:val="00704EDB"/>
    <w:rsid w:val="0070532C"/>
    <w:rsid w:val="00706101"/>
    <w:rsid w:val="0070645E"/>
    <w:rsid w:val="0070686B"/>
    <w:rsid w:val="00706A21"/>
    <w:rsid w:val="00706B75"/>
    <w:rsid w:val="00707072"/>
    <w:rsid w:val="00707478"/>
    <w:rsid w:val="00707D61"/>
    <w:rsid w:val="007103AA"/>
    <w:rsid w:val="007108F8"/>
    <w:rsid w:val="0071097E"/>
    <w:rsid w:val="00710D77"/>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CB0"/>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534"/>
    <w:rsid w:val="00725AE1"/>
    <w:rsid w:val="00726EA6"/>
    <w:rsid w:val="00727208"/>
    <w:rsid w:val="00727680"/>
    <w:rsid w:val="00727AFB"/>
    <w:rsid w:val="00730D92"/>
    <w:rsid w:val="00730E0D"/>
    <w:rsid w:val="00732401"/>
    <w:rsid w:val="0073318C"/>
    <w:rsid w:val="007348B1"/>
    <w:rsid w:val="00734AF9"/>
    <w:rsid w:val="00734CCA"/>
    <w:rsid w:val="00735026"/>
    <w:rsid w:val="007362A6"/>
    <w:rsid w:val="00736D7D"/>
    <w:rsid w:val="00736D91"/>
    <w:rsid w:val="007375CD"/>
    <w:rsid w:val="00737824"/>
    <w:rsid w:val="007404A3"/>
    <w:rsid w:val="00740E58"/>
    <w:rsid w:val="007415BB"/>
    <w:rsid w:val="00741FCE"/>
    <w:rsid w:val="00742D26"/>
    <w:rsid w:val="00742E6C"/>
    <w:rsid w:val="00743732"/>
    <w:rsid w:val="007438E0"/>
    <w:rsid w:val="007441FB"/>
    <w:rsid w:val="00744514"/>
    <w:rsid w:val="007445A0"/>
    <w:rsid w:val="007448AF"/>
    <w:rsid w:val="00744BD9"/>
    <w:rsid w:val="0074524B"/>
    <w:rsid w:val="00745646"/>
    <w:rsid w:val="00746BE4"/>
    <w:rsid w:val="0074708E"/>
    <w:rsid w:val="007473F8"/>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5EA7"/>
    <w:rsid w:val="00766949"/>
    <w:rsid w:val="00766BAD"/>
    <w:rsid w:val="0076771E"/>
    <w:rsid w:val="00767A44"/>
    <w:rsid w:val="00767C98"/>
    <w:rsid w:val="00770E2A"/>
    <w:rsid w:val="00770E70"/>
    <w:rsid w:val="00770EB2"/>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634"/>
    <w:rsid w:val="00780B22"/>
    <w:rsid w:val="00780E01"/>
    <w:rsid w:val="0078121E"/>
    <w:rsid w:val="00781295"/>
    <w:rsid w:val="007812FD"/>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786"/>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7E"/>
    <w:rsid w:val="00795C92"/>
    <w:rsid w:val="00796231"/>
    <w:rsid w:val="00796A37"/>
    <w:rsid w:val="00796F81"/>
    <w:rsid w:val="00797AAE"/>
    <w:rsid w:val="00797BC1"/>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4666"/>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933"/>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68"/>
    <w:rsid w:val="007D4FDE"/>
    <w:rsid w:val="007D5275"/>
    <w:rsid w:val="007D5792"/>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E3"/>
    <w:rsid w:val="007F33AF"/>
    <w:rsid w:val="007F33F9"/>
    <w:rsid w:val="007F3745"/>
    <w:rsid w:val="007F37F9"/>
    <w:rsid w:val="007F4286"/>
    <w:rsid w:val="007F4F4C"/>
    <w:rsid w:val="007F55C9"/>
    <w:rsid w:val="007F5730"/>
    <w:rsid w:val="007F58A6"/>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36FB"/>
    <w:rsid w:val="00814456"/>
    <w:rsid w:val="00814521"/>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CE"/>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3AC7"/>
    <w:rsid w:val="0083457C"/>
    <w:rsid w:val="00834F36"/>
    <w:rsid w:val="008361C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BE9"/>
    <w:rsid w:val="008574C1"/>
    <w:rsid w:val="00857950"/>
    <w:rsid w:val="00857FB0"/>
    <w:rsid w:val="008604CC"/>
    <w:rsid w:val="00860FBE"/>
    <w:rsid w:val="0086143B"/>
    <w:rsid w:val="00861F35"/>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743E"/>
    <w:rsid w:val="008875F1"/>
    <w:rsid w:val="0089024D"/>
    <w:rsid w:val="00892365"/>
    <w:rsid w:val="00892FCA"/>
    <w:rsid w:val="008933C5"/>
    <w:rsid w:val="008934F0"/>
    <w:rsid w:val="008935A6"/>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7372"/>
    <w:rsid w:val="008B767E"/>
    <w:rsid w:val="008B7B5C"/>
    <w:rsid w:val="008C07E4"/>
    <w:rsid w:val="008C0C48"/>
    <w:rsid w:val="008C0C99"/>
    <w:rsid w:val="008C0FBE"/>
    <w:rsid w:val="008C1752"/>
    <w:rsid w:val="008C1914"/>
    <w:rsid w:val="008C1C71"/>
    <w:rsid w:val="008C1D60"/>
    <w:rsid w:val="008C2017"/>
    <w:rsid w:val="008C21B3"/>
    <w:rsid w:val="008C25A1"/>
    <w:rsid w:val="008C27FB"/>
    <w:rsid w:val="008C2C4F"/>
    <w:rsid w:val="008C404F"/>
    <w:rsid w:val="008C4958"/>
    <w:rsid w:val="008C4BAA"/>
    <w:rsid w:val="008C56AC"/>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25BE"/>
    <w:rsid w:val="008E2647"/>
    <w:rsid w:val="008E3030"/>
    <w:rsid w:val="008E3A3E"/>
    <w:rsid w:val="008E4190"/>
    <w:rsid w:val="008E4A99"/>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214"/>
    <w:rsid w:val="009006E2"/>
    <w:rsid w:val="009009C4"/>
    <w:rsid w:val="00901505"/>
    <w:rsid w:val="00901CAD"/>
    <w:rsid w:val="00902324"/>
    <w:rsid w:val="00902350"/>
    <w:rsid w:val="00903127"/>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17B"/>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E73"/>
    <w:rsid w:val="00930E79"/>
    <w:rsid w:val="009318DC"/>
    <w:rsid w:val="00931BD9"/>
    <w:rsid w:val="00931DD7"/>
    <w:rsid w:val="00932242"/>
    <w:rsid w:val="009333BA"/>
    <w:rsid w:val="00933853"/>
    <w:rsid w:val="009342A0"/>
    <w:rsid w:val="00934B42"/>
    <w:rsid w:val="00934D04"/>
    <w:rsid w:val="009352DC"/>
    <w:rsid w:val="009357BF"/>
    <w:rsid w:val="009358AB"/>
    <w:rsid w:val="009368F3"/>
    <w:rsid w:val="009371D5"/>
    <w:rsid w:val="0093729D"/>
    <w:rsid w:val="009372AA"/>
    <w:rsid w:val="009373D1"/>
    <w:rsid w:val="009373DE"/>
    <w:rsid w:val="00937B30"/>
    <w:rsid w:val="00937B71"/>
    <w:rsid w:val="00937CCD"/>
    <w:rsid w:val="00937E2F"/>
    <w:rsid w:val="00941239"/>
    <w:rsid w:val="00941559"/>
    <w:rsid w:val="00941636"/>
    <w:rsid w:val="0094165D"/>
    <w:rsid w:val="009425EB"/>
    <w:rsid w:val="0094285E"/>
    <w:rsid w:val="00942A57"/>
    <w:rsid w:val="00942C72"/>
    <w:rsid w:val="00942D9D"/>
    <w:rsid w:val="00942E01"/>
    <w:rsid w:val="00942FB8"/>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0AE"/>
    <w:rsid w:val="009572D4"/>
    <w:rsid w:val="00957325"/>
    <w:rsid w:val="009576E4"/>
    <w:rsid w:val="0096150B"/>
    <w:rsid w:val="00961921"/>
    <w:rsid w:val="00961B89"/>
    <w:rsid w:val="00961BBA"/>
    <w:rsid w:val="00961E2A"/>
    <w:rsid w:val="0096299C"/>
    <w:rsid w:val="00962B9A"/>
    <w:rsid w:val="00962BD9"/>
    <w:rsid w:val="0096317B"/>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421"/>
    <w:rsid w:val="0096554B"/>
    <w:rsid w:val="00965738"/>
    <w:rsid w:val="0096584A"/>
    <w:rsid w:val="0096598B"/>
    <w:rsid w:val="00965CB0"/>
    <w:rsid w:val="00966133"/>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035"/>
    <w:rsid w:val="00972519"/>
    <w:rsid w:val="00972943"/>
    <w:rsid w:val="00972A4F"/>
    <w:rsid w:val="00972C43"/>
    <w:rsid w:val="00972C91"/>
    <w:rsid w:val="00972EDB"/>
    <w:rsid w:val="00973BB5"/>
    <w:rsid w:val="00973D04"/>
    <w:rsid w:val="009741B1"/>
    <w:rsid w:val="009747BB"/>
    <w:rsid w:val="0097497B"/>
    <w:rsid w:val="00974BE7"/>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353"/>
    <w:rsid w:val="0099390C"/>
    <w:rsid w:val="00993B87"/>
    <w:rsid w:val="00993C73"/>
    <w:rsid w:val="00994375"/>
    <w:rsid w:val="00994D60"/>
    <w:rsid w:val="00994DCA"/>
    <w:rsid w:val="0099566C"/>
    <w:rsid w:val="009958AB"/>
    <w:rsid w:val="00995B7A"/>
    <w:rsid w:val="009960EC"/>
    <w:rsid w:val="009968CB"/>
    <w:rsid w:val="00996FE7"/>
    <w:rsid w:val="009970DD"/>
    <w:rsid w:val="009A08A6"/>
    <w:rsid w:val="009A0FBA"/>
    <w:rsid w:val="009A1601"/>
    <w:rsid w:val="009A27A9"/>
    <w:rsid w:val="009A2C42"/>
    <w:rsid w:val="009A3022"/>
    <w:rsid w:val="009A3134"/>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A7388"/>
    <w:rsid w:val="009B0419"/>
    <w:rsid w:val="009B0D6F"/>
    <w:rsid w:val="009B1B72"/>
    <w:rsid w:val="009B1F30"/>
    <w:rsid w:val="009B1F62"/>
    <w:rsid w:val="009B2D60"/>
    <w:rsid w:val="009B3AC2"/>
    <w:rsid w:val="009B3F76"/>
    <w:rsid w:val="009B4A7A"/>
    <w:rsid w:val="009B4DF4"/>
    <w:rsid w:val="009B4EE0"/>
    <w:rsid w:val="009B4F89"/>
    <w:rsid w:val="009B522F"/>
    <w:rsid w:val="009B564E"/>
    <w:rsid w:val="009B6912"/>
    <w:rsid w:val="009B6A21"/>
    <w:rsid w:val="009B6EA8"/>
    <w:rsid w:val="009B7221"/>
    <w:rsid w:val="009B7777"/>
    <w:rsid w:val="009B7E87"/>
    <w:rsid w:val="009C0DA9"/>
    <w:rsid w:val="009C0FAC"/>
    <w:rsid w:val="009C13A9"/>
    <w:rsid w:val="009C15FA"/>
    <w:rsid w:val="009C1823"/>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D2"/>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19E2"/>
    <w:rsid w:val="009E295B"/>
    <w:rsid w:val="009E35DB"/>
    <w:rsid w:val="009E37FD"/>
    <w:rsid w:val="009E423B"/>
    <w:rsid w:val="009E4668"/>
    <w:rsid w:val="009E47A3"/>
    <w:rsid w:val="009E4A9C"/>
    <w:rsid w:val="009E61DA"/>
    <w:rsid w:val="009E6AAF"/>
    <w:rsid w:val="009E70FC"/>
    <w:rsid w:val="009E7922"/>
    <w:rsid w:val="009E7F63"/>
    <w:rsid w:val="009F0485"/>
    <w:rsid w:val="009F0864"/>
    <w:rsid w:val="009F08F3"/>
    <w:rsid w:val="009F0BD5"/>
    <w:rsid w:val="009F1A5B"/>
    <w:rsid w:val="009F1DDA"/>
    <w:rsid w:val="009F2691"/>
    <w:rsid w:val="009F2808"/>
    <w:rsid w:val="009F2CE8"/>
    <w:rsid w:val="009F2DEA"/>
    <w:rsid w:val="009F344F"/>
    <w:rsid w:val="009F4D02"/>
    <w:rsid w:val="009F5647"/>
    <w:rsid w:val="009F5815"/>
    <w:rsid w:val="009F59E6"/>
    <w:rsid w:val="009F6FCE"/>
    <w:rsid w:val="009F76DE"/>
    <w:rsid w:val="00A00826"/>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05E9F"/>
    <w:rsid w:val="00A10122"/>
    <w:rsid w:val="00A1012C"/>
    <w:rsid w:val="00A1029B"/>
    <w:rsid w:val="00A10481"/>
    <w:rsid w:val="00A10F85"/>
    <w:rsid w:val="00A12910"/>
    <w:rsid w:val="00A12A28"/>
    <w:rsid w:val="00A13226"/>
    <w:rsid w:val="00A1325D"/>
    <w:rsid w:val="00A1343B"/>
    <w:rsid w:val="00A1380E"/>
    <w:rsid w:val="00A13E54"/>
    <w:rsid w:val="00A13E8E"/>
    <w:rsid w:val="00A13F1C"/>
    <w:rsid w:val="00A147E9"/>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2D6F"/>
    <w:rsid w:val="00A3448A"/>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45C"/>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3483"/>
    <w:rsid w:val="00A63880"/>
    <w:rsid w:val="00A63F39"/>
    <w:rsid w:val="00A64211"/>
    <w:rsid w:val="00A6425C"/>
    <w:rsid w:val="00A6517B"/>
    <w:rsid w:val="00A653A2"/>
    <w:rsid w:val="00A6555F"/>
    <w:rsid w:val="00A657D7"/>
    <w:rsid w:val="00A659B2"/>
    <w:rsid w:val="00A660A9"/>
    <w:rsid w:val="00A660AC"/>
    <w:rsid w:val="00A6670E"/>
    <w:rsid w:val="00A673D9"/>
    <w:rsid w:val="00A67D0E"/>
    <w:rsid w:val="00A67E6C"/>
    <w:rsid w:val="00A70213"/>
    <w:rsid w:val="00A70B3C"/>
    <w:rsid w:val="00A71B99"/>
    <w:rsid w:val="00A723AC"/>
    <w:rsid w:val="00A73011"/>
    <w:rsid w:val="00A7341A"/>
    <w:rsid w:val="00A73889"/>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19C3"/>
    <w:rsid w:val="00A92815"/>
    <w:rsid w:val="00A92879"/>
    <w:rsid w:val="00A92A6A"/>
    <w:rsid w:val="00A9338F"/>
    <w:rsid w:val="00A93ACA"/>
    <w:rsid w:val="00A9442A"/>
    <w:rsid w:val="00A94A88"/>
    <w:rsid w:val="00A9518F"/>
    <w:rsid w:val="00A953B8"/>
    <w:rsid w:val="00A96A1E"/>
    <w:rsid w:val="00A9706D"/>
    <w:rsid w:val="00A975D8"/>
    <w:rsid w:val="00A97971"/>
    <w:rsid w:val="00AA016F"/>
    <w:rsid w:val="00AA0592"/>
    <w:rsid w:val="00AA0A13"/>
    <w:rsid w:val="00AA0A5C"/>
    <w:rsid w:val="00AA0EC6"/>
    <w:rsid w:val="00AA1179"/>
    <w:rsid w:val="00AA1A0A"/>
    <w:rsid w:val="00AA1AFF"/>
    <w:rsid w:val="00AA1DF2"/>
    <w:rsid w:val="00AA1ED6"/>
    <w:rsid w:val="00AA1EDF"/>
    <w:rsid w:val="00AA31EF"/>
    <w:rsid w:val="00AA36E3"/>
    <w:rsid w:val="00AA39C1"/>
    <w:rsid w:val="00AA45C3"/>
    <w:rsid w:val="00AA4893"/>
    <w:rsid w:val="00AA4AB0"/>
    <w:rsid w:val="00AA4BB1"/>
    <w:rsid w:val="00AA51D6"/>
    <w:rsid w:val="00AA7070"/>
    <w:rsid w:val="00AA7FDC"/>
    <w:rsid w:val="00AB0178"/>
    <w:rsid w:val="00AB028D"/>
    <w:rsid w:val="00AB0564"/>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3FD"/>
    <w:rsid w:val="00AC74DE"/>
    <w:rsid w:val="00AC7513"/>
    <w:rsid w:val="00AD028C"/>
    <w:rsid w:val="00AD0AA3"/>
    <w:rsid w:val="00AD166A"/>
    <w:rsid w:val="00AD1B46"/>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E7D0B"/>
    <w:rsid w:val="00AF01A6"/>
    <w:rsid w:val="00AF08B8"/>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2A6"/>
    <w:rsid w:val="00B03FFE"/>
    <w:rsid w:val="00B042A6"/>
    <w:rsid w:val="00B045B7"/>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55C"/>
    <w:rsid w:val="00B157F9"/>
    <w:rsid w:val="00B15CF2"/>
    <w:rsid w:val="00B15ED1"/>
    <w:rsid w:val="00B161B0"/>
    <w:rsid w:val="00B1623A"/>
    <w:rsid w:val="00B16289"/>
    <w:rsid w:val="00B165A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0C0"/>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9DA"/>
    <w:rsid w:val="00B33A0A"/>
    <w:rsid w:val="00B33BC3"/>
    <w:rsid w:val="00B33D27"/>
    <w:rsid w:val="00B33EEC"/>
    <w:rsid w:val="00B34153"/>
    <w:rsid w:val="00B345B5"/>
    <w:rsid w:val="00B34903"/>
    <w:rsid w:val="00B34FD1"/>
    <w:rsid w:val="00B35161"/>
    <w:rsid w:val="00B356E6"/>
    <w:rsid w:val="00B3592A"/>
    <w:rsid w:val="00B36E8B"/>
    <w:rsid w:val="00B372AA"/>
    <w:rsid w:val="00B377BD"/>
    <w:rsid w:val="00B37A31"/>
    <w:rsid w:val="00B37B6B"/>
    <w:rsid w:val="00B40282"/>
    <w:rsid w:val="00B40445"/>
    <w:rsid w:val="00B40766"/>
    <w:rsid w:val="00B407DB"/>
    <w:rsid w:val="00B40969"/>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125F"/>
    <w:rsid w:val="00B628BC"/>
    <w:rsid w:val="00B63730"/>
    <w:rsid w:val="00B643AB"/>
    <w:rsid w:val="00B6539B"/>
    <w:rsid w:val="00B65410"/>
    <w:rsid w:val="00B659E8"/>
    <w:rsid w:val="00B6629A"/>
    <w:rsid w:val="00B664C7"/>
    <w:rsid w:val="00B66583"/>
    <w:rsid w:val="00B66821"/>
    <w:rsid w:val="00B66BB9"/>
    <w:rsid w:val="00B67078"/>
    <w:rsid w:val="00B67B51"/>
    <w:rsid w:val="00B67B67"/>
    <w:rsid w:val="00B70097"/>
    <w:rsid w:val="00B7011B"/>
    <w:rsid w:val="00B7047D"/>
    <w:rsid w:val="00B70839"/>
    <w:rsid w:val="00B70EA3"/>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1A6C"/>
    <w:rsid w:val="00B81E93"/>
    <w:rsid w:val="00B82428"/>
    <w:rsid w:val="00B828D8"/>
    <w:rsid w:val="00B82A5A"/>
    <w:rsid w:val="00B82D1A"/>
    <w:rsid w:val="00B82DAD"/>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5E0"/>
    <w:rsid w:val="00BA56D2"/>
    <w:rsid w:val="00BA5811"/>
    <w:rsid w:val="00BA581C"/>
    <w:rsid w:val="00BA5CBD"/>
    <w:rsid w:val="00BA6C36"/>
    <w:rsid w:val="00BA6E15"/>
    <w:rsid w:val="00BA6F7C"/>
    <w:rsid w:val="00BA76E0"/>
    <w:rsid w:val="00BA799B"/>
    <w:rsid w:val="00BA7E0A"/>
    <w:rsid w:val="00BB1200"/>
    <w:rsid w:val="00BB1D3F"/>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8E8"/>
    <w:rsid w:val="00BC690C"/>
    <w:rsid w:val="00BC6F15"/>
    <w:rsid w:val="00BC76AF"/>
    <w:rsid w:val="00BC7E8C"/>
    <w:rsid w:val="00BC7EBC"/>
    <w:rsid w:val="00BD0D0A"/>
    <w:rsid w:val="00BD0FDC"/>
    <w:rsid w:val="00BD219F"/>
    <w:rsid w:val="00BD3F94"/>
    <w:rsid w:val="00BD478B"/>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2F2D"/>
    <w:rsid w:val="00BF3207"/>
    <w:rsid w:val="00BF3279"/>
    <w:rsid w:val="00BF550E"/>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22B6"/>
    <w:rsid w:val="00C130A6"/>
    <w:rsid w:val="00C13489"/>
    <w:rsid w:val="00C13D36"/>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3DAD"/>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08ED"/>
    <w:rsid w:val="00C40B4B"/>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BF9"/>
    <w:rsid w:val="00C54D41"/>
    <w:rsid w:val="00C55623"/>
    <w:rsid w:val="00C558B6"/>
    <w:rsid w:val="00C55CA3"/>
    <w:rsid w:val="00C56B19"/>
    <w:rsid w:val="00C56CEC"/>
    <w:rsid w:val="00C57260"/>
    <w:rsid w:val="00C57A1F"/>
    <w:rsid w:val="00C57B8E"/>
    <w:rsid w:val="00C57F47"/>
    <w:rsid w:val="00C60458"/>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5AD4"/>
    <w:rsid w:val="00C66109"/>
    <w:rsid w:val="00C66A6E"/>
    <w:rsid w:val="00C66ACC"/>
    <w:rsid w:val="00C66CEB"/>
    <w:rsid w:val="00C670FE"/>
    <w:rsid w:val="00C67CC7"/>
    <w:rsid w:val="00C704D1"/>
    <w:rsid w:val="00C70697"/>
    <w:rsid w:val="00C70DE4"/>
    <w:rsid w:val="00C70E2F"/>
    <w:rsid w:val="00C7190E"/>
    <w:rsid w:val="00C72D60"/>
    <w:rsid w:val="00C72EF4"/>
    <w:rsid w:val="00C73034"/>
    <w:rsid w:val="00C73668"/>
    <w:rsid w:val="00C73684"/>
    <w:rsid w:val="00C73CA6"/>
    <w:rsid w:val="00C74F2A"/>
    <w:rsid w:val="00C75AC5"/>
    <w:rsid w:val="00C75D2F"/>
    <w:rsid w:val="00C75FD0"/>
    <w:rsid w:val="00C767BE"/>
    <w:rsid w:val="00C76E3C"/>
    <w:rsid w:val="00C76F3C"/>
    <w:rsid w:val="00C77003"/>
    <w:rsid w:val="00C77BF1"/>
    <w:rsid w:val="00C80617"/>
    <w:rsid w:val="00C807D6"/>
    <w:rsid w:val="00C80A30"/>
    <w:rsid w:val="00C80F51"/>
    <w:rsid w:val="00C813D2"/>
    <w:rsid w:val="00C81568"/>
    <w:rsid w:val="00C81AED"/>
    <w:rsid w:val="00C81EEC"/>
    <w:rsid w:val="00C82A62"/>
    <w:rsid w:val="00C82BB6"/>
    <w:rsid w:val="00C82F51"/>
    <w:rsid w:val="00C8369D"/>
    <w:rsid w:val="00C83E97"/>
    <w:rsid w:val="00C844CD"/>
    <w:rsid w:val="00C84C2A"/>
    <w:rsid w:val="00C8501F"/>
    <w:rsid w:val="00C85204"/>
    <w:rsid w:val="00C85FBE"/>
    <w:rsid w:val="00C86000"/>
    <w:rsid w:val="00C87E98"/>
    <w:rsid w:val="00C9027A"/>
    <w:rsid w:val="00C9039F"/>
    <w:rsid w:val="00C9068E"/>
    <w:rsid w:val="00C9096B"/>
    <w:rsid w:val="00C90A05"/>
    <w:rsid w:val="00C90C53"/>
    <w:rsid w:val="00C91070"/>
    <w:rsid w:val="00C91658"/>
    <w:rsid w:val="00C91827"/>
    <w:rsid w:val="00C921E9"/>
    <w:rsid w:val="00C925AD"/>
    <w:rsid w:val="00C9292F"/>
    <w:rsid w:val="00C92A37"/>
    <w:rsid w:val="00C92AC1"/>
    <w:rsid w:val="00C9349F"/>
    <w:rsid w:val="00C93C4B"/>
    <w:rsid w:val="00C93D9A"/>
    <w:rsid w:val="00C944AB"/>
    <w:rsid w:val="00C94C42"/>
    <w:rsid w:val="00C95B40"/>
    <w:rsid w:val="00C96068"/>
    <w:rsid w:val="00C97064"/>
    <w:rsid w:val="00C97926"/>
    <w:rsid w:val="00CA0DAD"/>
    <w:rsid w:val="00CA0DE7"/>
    <w:rsid w:val="00CA0DF6"/>
    <w:rsid w:val="00CA180F"/>
    <w:rsid w:val="00CA192F"/>
    <w:rsid w:val="00CA1BAA"/>
    <w:rsid w:val="00CA1BF5"/>
    <w:rsid w:val="00CA1C7D"/>
    <w:rsid w:val="00CA1ED8"/>
    <w:rsid w:val="00CA367A"/>
    <w:rsid w:val="00CA38C6"/>
    <w:rsid w:val="00CA3AA7"/>
    <w:rsid w:val="00CA4B01"/>
    <w:rsid w:val="00CA525D"/>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3F4B"/>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B7C"/>
    <w:rsid w:val="00CD1C93"/>
    <w:rsid w:val="00CD2893"/>
    <w:rsid w:val="00CD2ED1"/>
    <w:rsid w:val="00CD337B"/>
    <w:rsid w:val="00CD356D"/>
    <w:rsid w:val="00CD3A21"/>
    <w:rsid w:val="00CD5018"/>
    <w:rsid w:val="00CD54D6"/>
    <w:rsid w:val="00CD5F92"/>
    <w:rsid w:val="00CD6611"/>
    <w:rsid w:val="00CD69B1"/>
    <w:rsid w:val="00CD6A35"/>
    <w:rsid w:val="00CD6C7E"/>
    <w:rsid w:val="00CD6D8E"/>
    <w:rsid w:val="00CD7E02"/>
    <w:rsid w:val="00CD7F4F"/>
    <w:rsid w:val="00CE0314"/>
    <w:rsid w:val="00CE03D3"/>
    <w:rsid w:val="00CE0424"/>
    <w:rsid w:val="00CE0B0C"/>
    <w:rsid w:val="00CE1CDA"/>
    <w:rsid w:val="00CE246C"/>
    <w:rsid w:val="00CE24F6"/>
    <w:rsid w:val="00CE2B7C"/>
    <w:rsid w:val="00CE2EBD"/>
    <w:rsid w:val="00CE3BD4"/>
    <w:rsid w:val="00CE46EF"/>
    <w:rsid w:val="00CE4888"/>
    <w:rsid w:val="00CE4D85"/>
    <w:rsid w:val="00CE656B"/>
    <w:rsid w:val="00CE6E37"/>
    <w:rsid w:val="00CE71E9"/>
    <w:rsid w:val="00CE7561"/>
    <w:rsid w:val="00CF1354"/>
    <w:rsid w:val="00CF1B2C"/>
    <w:rsid w:val="00CF24D1"/>
    <w:rsid w:val="00CF37F5"/>
    <w:rsid w:val="00CF3899"/>
    <w:rsid w:val="00CF39C4"/>
    <w:rsid w:val="00CF3A94"/>
    <w:rsid w:val="00CF3AC5"/>
    <w:rsid w:val="00CF3B1F"/>
    <w:rsid w:val="00CF3BF6"/>
    <w:rsid w:val="00CF3E7C"/>
    <w:rsid w:val="00CF4935"/>
    <w:rsid w:val="00CF52BB"/>
    <w:rsid w:val="00CF59EB"/>
    <w:rsid w:val="00CF5A2E"/>
    <w:rsid w:val="00CF625B"/>
    <w:rsid w:val="00CF687E"/>
    <w:rsid w:val="00CF7233"/>
    <w:rsid w:val="00CF7507"/>
    <w:rsid w:val="00D005F3"/>
    <w:rsid w:val="00D01201"/>
    <w:rsid w:val="00D021A1"/>
    <w:rsid w:val="00D0241C"/>
    <w:rsid w:val="00D02F96"/>
    <w:rsid w:val="00D03373"/>
    <w:rsid w:val="00D0349B"/>
    <w:rsid w:val="00D03F5B"/>
    <w:rsid w:val="00D04442"/>
    <w:rsid w:val="00D04A4D"/>
    <w:rsid w:val="00D07ADE"/>
    <w:rsid w:val="00D10249"/>
    <w:rsid w:val="00D10D6A"/>
    <w:rsid w:val="00D1121F"/>
    <w:rsid w:val="00D1137F"/>
    <w:rsid w:val="00D115C3"/>
    <w:rsid w:val="00D11897"/>
    <w:rsid w:val="00D12C2A"/>
    <w:rsid w:val="00D13135"/>
    <w:rsid w:val="00D132AE"/>
    <w:rsid w:val="00D13CF1"/>
    <w:rsid w:val="00D13D08"/>
    <w:rsid w:val="00D13E4E"/>
    <w:rsid w:val="00D14800"/>
    <w:rsid w:val="00D14D44"/>
    <w:rsid w:val="00D14FB6"/>
    <w:rsid w:val="00D1514C"/>
    <w:rsid w:val="00D17297"/>
    <w:rsid w:val="00D174EF"/>
    <w:rsid w:val="00D17BD5"/>
    <w:rsid w:val="00D17C60"/>
    <w:rsid w:val="00D17CAF"/>
    <w:rsid w:val="00D20E2B"/>
    <w:rsid w:val="00D21907"/>
    <w:rsid w:val="00D21B1C"/>
    <w:rsid w:val="00D21CCF"/>
    <w:rsid w:val="00D21E33"/>
    <w:rsid w:val="00D22808"/>
    <w:rsid w:val="00D228E1"/>
    <w:rsid w:val="00D22B6A"/>
    <w:rsid w:val="00D2338F"/>
    <w:rsid w:val="00D239A7"/>
    <w:rsid w:val="00D23F47"/>
    <w:rsid w:val="00D24537"/>
    <w:rsid w:val="00D24909"/>
    <w:rsid w:val="00D24A2D"/>
    <w:rsid w:val="00D24E2C"/>
    <w:rsid w:val="00D2556B"/>
    <w:rsid w:val="00D25C0D"/>
    <w:rsid w:val="00D25DA8"/>
    <w:rsid w:val="00D260B3"/>
    <w:rsid w:val="00D2662D"/>
    <w:rsid w:val="00D267EA"/>
    <w:rsid w:val="00D26843"/>
    <w:rsid w:val="00D273F1"/>
    <w:rsid w:val="00D316E3"/>
    <w:rsid w:val="00D31B73"/>
    <w:rsid w:val="00D31DA6"/>
    <w:rsid w:val="00D31F63"/>
    <w:rsid w:val="00D3247F"/>
    <w:rsid w:val="00D32C2E"/>
    <w:rsid w:val="00D32E15"/>
    <w:rsid w:val="00D32FDA"/>
    <w:rsid w:val="00D3300B"/>
    <w:rsid w:val="00D346DF"/>
    <w:rsid w:val="00D34EA6"/>
    <w:rsid w:val="00D35242"/>
    <w:rsid w:val="00D356D3"/>
    <w:rsid w:val="00D35FF9"/>
    <w:rsid w:val="00D364D8"/>
    <w:rsid w:val="00D36AB2"/>
    <w:rsid w:val="00D36D22"/>
    <w:rsid w:val="00D36E71"/>
    <w:rsid w:val="00D3799D"/>
    <w:rsid w:val="00D37D87"/>
    <w:rsid w:val="00D37EEB"/>
    <w:rsid w:val="00D37F7A"/>
    <w:rsid w:val="00D40134"/>
    <w:rsid w:val="00D407A9"/>
    <w:rsid w:val="00D40B33"/>
    <w:rsid w:val="00D43087"/>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34B"/>
    <w:rsid w:val="00D5063D"/>
    <w:rsid w:val="00D5203A"/>
    <w:rsid w:val="00D528C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2AF4"/>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377C"/>
    <w:rsid w:val="00D748C9"/>
    <w:rsid w:val="00D75533"/>
    <w:rsid w:val="00D758F7"/>
    <w:rsid w:val="00D766F1"/>
    <w:rsid w:val="00D76CF7"/>
    <w:rsid w:val="00D77374"/>
    <w:rsid w:val="00D774C8"/>
    <w:rsid w:val="00D774F7"/>
    <w:rsid w:val="00D7754A"/>
    <w:rsid w:val="00D77B1D"/>
    <w:rsid w:val="00D8021F"/>
    <w:rsid w:val="00D80383"/>
    <w:rsid w:val="00D81704"/>
    <w:rsid w:val="00D81BB1"/>
    <w:rsid w:val="00D823C6"/>
    <w:rsid w:val="00D82A42"/>
    <w:rsid w:val="00D82B87"/>
    <w:rsid w:val="00D82F43"/>
    <w:rsid w:val="00D833DA"/>
    <w:rsid w:val="00D8344D"/>
    <w:rsid w:val="00D84ECC"/>
    <w:rsid w:val="00D84F78"/>
    <w:rsid w:val="00D8586B"/>
    <w:rsid w:val="00D8635A"/>
    <w:rsid w:val="00D86C4B"/>
    <w:rsid w:val="00D86CA3"/>
    <w:rsid w:val="00D86E87"/>
    <w:rsid w:val="00D86F8D"/>
    <w:rsid w:val="00D871CE"/>
    <w:rsid w:val="00D8752B"/>
    <w:rsid w:val="00D900C7"/>
    <w:rsid w:val="00D9050F"/>
    <w:rsid w:val="00D9087E"/>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00"/>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2148"/>
    <w:rsid w:val="00DB2D38"/>
    <w:rsid w:val="00DB377D"/>
    <w:rsid w:val="00DB395C"/>
    <w:rsid w:val="00DB6D20"/>
    <w:rsid w:val="00DB6F4A"/>
    <w:rsid w:val="00DB7D85"/>
    <w:rsid w:val="00DC04F5"/>
    <w:rsid w:val="00DC06BA"/>
    <w:rsid w:val="00DC0E2E"/>
    <w:rsid w:val="00DC1E51"/>
    <w:rsid w:val="00DC2694"/>
    <w:rsid w:val="00DC29FD"/>
    <w:rsid w:val="00DC2D36"/>
    <w:rsid w:val="00DC2F4A"/>
    <w:rsid w:val="00DC320D"/>
    <w:rsid w:val="00DC53EF"/>
    <w:rsid w:val="00DC5912"/>
    <w:rsid w:val="00DC59FD"/>
    <w:rsid w:val="00DC6206"/>
    <w:rsid w:val="00DC6A99"/>
    <w:rsid w:val="00DC71AC"/>
    <w:rsid w:val="00DD0083"/>
    <w:rsid w:val="00DD2747"/>
    <w:rsid w:val="00DD33CE"/>
    <w:rsid w:val="00DD387B"/>
    <w:rsid w:val="00DD3CD1"/>
    <w:rsid w:val="00DD4DA7"/>
    <w:rsid w:val="00DD68C9"/>
    <w:rsid w:val="00DD76F7"/>
    <w:rsid w:val="00DE0A5F"/>
    <w:rsid w:val="00DE0ADB"/>
    <w:rsid w:val="00DE0C77"/>
    <w:rsid w:val="00DE0FB3"/>
    <w:rsid w:val="00DE2773"/>
    <w:rsid w:val="00DE2B59"/>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889"/>
    <w:rsid w:val="00DE7963"/>
    <w:rsid w:val="00DE7C3A"/>
    <w:rsid w:val="00DE7E77"/>
    <w:rsid w:val="00DF03B8"/>
    <w:rsid w:val="00DF0879"/>
    <w:rsid w:val="00DF0B6E"/>
    <w:rsid w:val="00DF0CCF"/>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195"/>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5EC6"/>
    <w:rsid w:val="00E16203"/>
    <w:rsid w:val="00E16C04"/>
    <w:rsid w:val="00E16CDE"/>
    <w:rsid w:val="00E17CBA"/>
    <w:rsid w:val="00E17FA2"/>
    <w:rsid w:val="00E20617"/>
    <w:rsid w:val="00E208D8"/>
    <w:rsid w:val="00E20C90"/>
    <w:rsid w:val="00E20FA6"/>
    <w:rsid w:val="00E21170"/>
    <w:rsid w:val="00E21870"/>
    <w:rsid w:val="00E21FA6"/>
    <w:rsid w:val="00E22330"/>
    <w:rsid w:val="00E23412"/>
    <w:rsid w:val="00E23C0F"/>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0CF5"/>
    <w:rsid w:val="00E41A8A"/>
    <w:rsid w:val="00E41C2B"/>
    <w:rsid w:val="00E42EE7"/>
    <w:rsid w:val="00E433B9"/>
    <w:rsid w:val="00E436C4"/>
    <w:rsid w:val="00E43B94"/>
    <w:rsid w:val="00E446F1"/>
    <w:rsid w:val="00E446F8"/>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F09"/>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1C94"/>
    <w:rsid w:val="00E62E17"/>
    <w:rsid w:val="00E6357A"/>
    <w:rsid w:val="00E6362F"/>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CE9"/>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3F2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02B"/>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191"/>
    <w:rsid w:val="00EB3405"/>
    <w:rsid w:val="00EB343D"/>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675"/>
    <w:rsid w:val="00EC27C6"/>
    <w:rsid w:val="00EC3077"/>
    <w:rsid w:val="00EC4207"/>
    <w:rsid w:val="00EC423D"/>
    <w:rsid w:val="00EC4802"/>
    <w:rsid w:val="00EC5653"/>
    <w:rsid w:val="00EC59F7"/>
    <w:rsid w:val="00EC5FC8"/>
    <w:rsid w:val="00EC609A"/>
    <w:rsid w:val="00EC6A2B"/>
    <w:rsid w:val="00EC6D0C"/>
    <w:rsid w:val="00EC71CE"/>
    <w:rsid w:val="00EC7224"/>
    <w:rsid w:val="00EC7E5B"/>
    <w:rsid w:val="00EC7F6D"/>
    <w:rsid w:val="00ED1006"/>
    <w:rsid w:val="00ED189C"/>
    <w:rsid w:val="00ED1A7E"/>
    <w:rsid w:val="00ED25A7"/>
    <w:rsid w:val="00ED2942"/>
    <w:rsid w:val="00ED322F"/>
    <w:rsid w:val="00ED33DD"/>
    <w:rsid w:val="00ED3BAA"/>
    <w:rsid w:val="00ED445E"/>
    <w:rsid w:val="00ED4875"/>
    <w:rsid w:val="00ED519F"/>
    <w:rsid w:val="00ED5581"/>
    <w:rsid w:val="00ED5798"/>
    <w:rsid w:val="00ED5C19"/>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16B"/>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6BF3"/>
    <w:rsid w:val="00EF7B48"/>
    <w:rsid w:val="00EF7CF5"/>
    <w:rsid w:val="00F0067F"/>
    <w:rsid w:val="00F00EAC"/>
    <w:rsid w:val="00F01277"/>
    <w:rsid w:val="00F01337"/>
    <w:rsid w:val="00F01D43"/>
    <w:rsid w:val="00F03341"/>
    <w:rsid w:val="00F051DF"/>
    <w:rsid w:val="00F0523B"/>
    <w:rsid w:val="00F0528D"/>
    <w:rsid w:val="00F0544F"/>
    <w:rsid w:val="00F05821"/>
    <w:rsid w:val="00F06C67"/>
    <w:rsid w:val="00F06DFD"/>
    <w:rsid w:val="00F06E27"/>
    <w:rsid w:val="00F071D1"/>
    <w:rsid w:val="00F07533"/>
    <w:rsid w:val="00F07A7E"/>
    <w:rsid w:val="00F10020"/>
    <w:rsid w:val="00F10629"/>
    <w:rsid w:val="00F10FF9"/>
    <w:rsid w:val="00F113D1"/>
    <w:rsid w:val="00F11764"/>
    <w:rsid w:val="00F11A86"/>
    <w:rsid w:val="00F12187"/>
    <w:rsid w:val="00F122A5"/>
    <w:rsid w:val="00F12611"/>
    <w:rsid w:val="00F13079"/>
    <w:rsid w:val="00F13998"/>
    <w:rsid w:val="00F13E1E"/>
    <w:rsid w:val="00F142C2"/>
    <w:rsid w:val="00F144F5"/>
    <w:rsid w:val="00F149B8"/>
    <w:rsid w:val="00F14D0B"/>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20E3"/>
    <w:rsid w:val="00F3215A"/>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0F9D"/>
    <w:rsid w:val="00F412FF"/>
    <w:rsid w:val="00F41807"/>
    <w:rsid w:val="00F4391D"/>
    <w:rsid w:val="00F45158"/>
    <w:rsid w:val="00F451FD"/>
    <w:rsid w:val="00F45271"/>
    <w:rsid w:val="00F4602F"/>
    <w:rsid w:val="00F46EA3"/>
    <w:rsid w:val="00F47196"/>
    <w:rsid w:val="00F47517"/>
    <w:rsid w:val="00F4766C"/>
    <w:rsid w:val="00F47CBF"/>
    <w:rsid w:val="00F50357"/>
    <w:rsid w:val="00F50373"/>
    <w:rsid w:val="00F507AF"/>
    <w:rsid w:val="00F507D1"/>
    <w:rsid w:val="00F51284"/>
    <w:rsid w:val="00F519CE"/>
    <w:rsid w:val="00F51A14"/>
    <w:rsid w:val="00F51ADA"/>
    <w:rsid w:val="00F52D18"/>
    <w:rsid w:val="00F52DAD"/>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411E"/>
    <w:rsid w:val="00F8456C"/>
    <w:rsid w:val="00F848FD"/>
    <w:rsid w:val="00F84BE7"/>
    <w:rsid w:val="00F8598D"/>
    <w:rsid w:val="00F859D8"/>
    <w:rsid w:val="00F85E29"/>
    <w:rsid w:val="00F85E8B"/>
    <w:rsid w:val="00F8655B"/>
    <w:rsid w:val="00F86701"/>
    <w:rsid w:val="00F868F5"/>
    <w:rsid w:val="00F86A2D"/>
    <w:rsid w:val="00F86A6C"/>
    <w:rsid w:val="00F87D78"/>
    <w:rsid w:val="00F87DD1"/>
    <w:rsid w:val="00F87F60"/>
    <w:rsid w:val="00F904CB"/>
    <w:rsid w:val="00F9056A"/>
    <w:rsid w:val="00F90F8D"/>
    <w:rsid w:val="00F913DF"/>
    <w:rsid w:val="00F9145C"/>
    <w:rsid w:val="00F9186B"/>
    <w:rsid w:val="00F91D37"/>
    <w:rsid w:val="00F920EC"/>
    <w:rsid w:val="00F9224C"/>
    <w:rsid w:val="00F924CE"/>
    <w:rsid w:val="00F925B0"/>
    <w:rsid w:val="00F92782"/>
    <w:rsid w:val="00F92968"/>
    <w:rsid w:val="00F938AC"/>
    <w:rsid w:val="00F9395B"/>
    <w:rsid w:val="00F93AA9"/>
    <w:rsid w:val="00F93D9D"/>
    <w:rsid w:val="00F941DE"/>
    <w:rsid w:val="00F94AF4"/>
    <w:rsid w:val="00F9589D"/>
    <w:rsid w:val="00F95F64"/>
    <w:rsid w:val="00F9629F"/>
    <w:rsid w:val="00F96985"/>
    <w:rsid w:val="00F97838"/>
    <w:rsid w:val="00FA0004"/>
    <w:rsid w:val="00FA06D8"/>
    <w:rsid w:val="00FA1116"/>
    <w:rsid w:val="00FA197F"/>
    <w:rsid w:val="00FA1D2C"/>
    <w:rsid w:val="00FA21E9"/>
    <w:rsid w:val="00FA2BB3"/>
    <w:rsid w:val="00FA2E6D"/>
    <w:rsid w:val="00FA3962"/>
    <w:rsid w:val="00FA4365"/>
    <w:rsid w:val="00FA44E6"/>
    <w:rsid w:val="00FA4EB8"/>
    <w:rsid w:val="00FA5990"/>
    <w:rsid w:val="00FA59AB"/>
    <w:rsid w:val="00FA59C1"/>
    <w:rsid w:val="00FA5B3B"/>
    <w:rsid w:val="00FA5E47"/>
    <w:rsid w:val="00FA5E53"/>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5F78"/>
    <w:rsid w:val="00FB6642"/>
    <w:rsid w:val="00FB6A6A"/>
    <w:rsid w:val="00FB6B24"/>
    <w:rsid w:val="00FB7D47"/>
    <w:rsid w:val="00FC0335"/>
    <w:rsid w:val="00FC0391"/>
    <w:rsid w:val="00FC17DC"/>
    <w:rsid w:val="00FC20B8"/>
    <w:rsid w:val="00FC214E"/>
    <w:rsid w:val="00FC2E65"/>
    <w:rsid w:val="00FC340D"/>
    <w:rsid w:val="00FC490A"/>
    <w:rsid w:val="00FC53AB"/>
    <w:rsid w:val="00FC5BCF"/>
    <w:rsid w:val="00FC5C41"/>
    <w:rsid w:val="00FC65A5"/>
    <w:rsid w:val="00FC6B0B"/>
    <w:rsid w:val="00FC6F9A"/>
    <w:rsid w:val="00FC7085"/>
    <w:rsid w:val="00FC722B"/>
    <w:rsid w:val="00FC7429"/>
    <w:rsid w:val="00FC7EDB"/>
    <w:rsid w:val="00FD079E"/>
    <w:rsid w:val="00FD07F6"/>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380"/>
    <w:rsid w:val="00FE3669"/>
    <w:rsid w:val="00FE4BF2"/>
    <w:rsid w:val="00FE4C7B"/>
    <w:rsid w:val="00FE551E"/>
    <w:rsid w:val="00FE6786"/>
    <w:rsid w:val="00FE7336"/>
    <w:rsid w:val="00FE787C"/>
    <w:rsid w:val="00FF0A82"/>
    <w:rsid w:val="00FF1C1A"/>
    <w:rsid w:val="00FF28D2"/>
    <w:rsid w:val="00FF2D42"/>
    <w:rsid w:val="00FF33BC"/>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C71"/>
    <w:rPr>
      <w:rFonts w:ascii="Times New Roman" w:hAnsi="Times New Roman"/>
      <w:sz w:val="24"/>
      <w:szCs w:val="24"/>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uiPriority w:val="99"/>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pPr>
    <w:rPr>
      <w:noProof/>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pPr>
    <w:rPr>
      <w:color w:val="FF0000"/>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pPr>
  </w:style>
  <w:style w:type="paragraph" w:customStyle="1" w:styleId="B2">
    <w:name w:val="B2"/>
    <w:basedOn w:val="List2"/>
    <w:link w:val="B2Char"/>
    <w:qFormat/>
    <w:rsid w:val="00B541DA"/>
    <w:pPr>
      <w:spacing w:after="180"/>
    </w:pPr>
  </w:style>
  <w:style w:type="paragraph" w:customStyle="1" w:styleId="B3">
    <w:name w:val="B3"/>
    <w:basedOn w:val="List3"/>
    <w:link w:val="B3Char"/>
    <w:qFormat/>
    <w:rsid w:val="00B541DA"/>
    <w:pPr>
      <w:spacing w:after="180"/>
    </w:pPr>
  </w:style>
  <w:style w:type="paragraph" w:customStyle="1" w:styleId="B4">
    <w:name w:val="B4"/>
    <w:basedOn w:val="List4"/>
    <w:rsid w:val="00B541DA"/>
    <w:pPr>
      <w:spacing w:after="180"/>
    </w:p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pPr>
  </w:style>
  <w:style w:type="paragraph" w:customStyle="1" w:styleId="EX">
    <w:name w:val="EX"/>
    <w:basedOn w:val="Normal"/>
    <w:rsid w:val="00B541DA"/>
    <w:pPr>
      <w:keepLines/>
      <w:spacing w:after="180"/>
      <w:ind w:left="1702" w:hanging="1418"/>
    </w:p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pPr>
    <w:rPr>
      <w:sz w:val="18"/>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pPr>
    <w:rPr>
      <w:rFonts w:eastAsia="Malgun Gothic"/>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ind w:left="1622" w:hanging="363"/>
    </w:pPr>
    <w:rPr>
      <w:rFonts w:eastAsia="MS Mincho"/>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eastAsia="SimSun"/>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spacing w:before="60"/>
    </w:pPr>
    <w:rPr>
      <w:rFonts w:eastAsia="MS Mincho"/>
      <w:b/>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spacing w:after="180"/>
      <w:ind w:left="1361" w:hanging="397"/>
      <w:contextualSpacing/>
    </w:pPr>
    <w:rPr>
      <w:rFonts w:eastAsia="DengXian"/>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spacing w:before="100" w:beforeAutospacing="1" w:after="100" w:afterAutospacing="1"/>
    </w:pPr>
    <w:rPr>
      <w:lang w:val="en-CA"/>
    </w:rPr>
  </w:style>
  <w:style w:type="paragraph" w:customStyle="1" w:styleId="paragraph">
    <w:name w:val="paragraph"/>
    <w:basedOn w:val="Normal"/>
    <w:rsid w:val="007F4F4C"/>
    <w:pPr>
      <w:spacing w:before="100" w:beforeAutospacing="1" w:after="100" w:afterAutospacing="1"/>
    </w:pPr>
    <w:rPr>
      <w:lang w:val="en-CA"/>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spacing w:before="100" w:beforeAutospacing="1" w:after="100" w:afterAutospacing="1"/>
    </w:pPr>
    <w:rPr>
      <w:lang w:val="en-CA"/>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70645E"/>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4930605">
      <w:bodyDiv w:val="1"/>
      <w:marLeft w:val="0"/>
      <w:marRight w:val="0"/>
      <w:marTop w:val="0"/>
      <w:marBottom w:val="0"/>
      <w:divBdr>
        <w:top w:val="none" w:sz="0" w:space="0" w:color="auto"/>
        <w:left w:val="none" w:sz="0" w:space="0" w:color="auto"/>
        <w:bottom w:val="none" w:sz="0" w:space="0" w:color="auto"/>
        <w:right w:val="none" w:sz="0" w:space="0" w:color="auto"/>
      </w:divBdr>
    </w:div>
    <w:div w:id="166292646">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48971406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104491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34524096">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34283015">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7664690">
      <w:bodyDiv w:val="1"/>
      <w:marLeft w:val="0"/>
      <w:marRight w:val="0"/>
      <w:marTop w:val="0"/>
      <w:marBottom w:val="0"/>
      <w:divBdr>
        <w:top w:val="none" w:sz="0" w:space="0" w:color="auto"/>
        <w:left w:val="none" w:sz="0" w:space="0" w:color="auto"/>
        <w:bottom w:val="none" w:sz="0" w:space="0" w:color="auto"/>
        <w:right w:val="none" w:sz="0" w:space="0" w:color="auto"/>
      </w:divBdr>
    </w:div>
    <w:div w:id="993486913">
      <w:bodyDiv w:val="1"/>
      <w:marLeft w:val="0"/>
      <w:marRight w:val="0"/>
      <w:marTop w:val="0"/>
      <w:marBottom w:val="0"/>
      <w:divBdr>
        <w:top w:val="none" w:sz="0" w:space="0" w:color="auto"/>
        <w:left w:val="none" w:sz="0" w:space="0" w:color="auto"/>
        <w:bottom w:val="none" w:sz="0" w:space="0" w:color="auto"/>
        <w:right w:val="none" w:sz="0" w:space="0" w:color="auto"/>
      </w:divBdr>
    </w:div>
    <w:div w:id="1001205010">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58956073">
      <w:bodyDiv w:val="1"/>
      <w:marLeft w:val="0"/>
      <w:marRight w:val="0"/>
      <w:marTop w:val="0"/>
      <w:marBottom w:val="0"/>
      <w:divBdr>
        <w:top w:val="none" w:sz="0" w:space="0" w:color="auto"/>
        <w:left w:val="none" w:sz="0" w:space="0" w:color="auto"/>
        <w:bottom w:val="none" w:sz="0" w:space="0" w:color="auto"/>
        <w:right w:val="none" w:sz="0" w:space="0" w:color="auto"/>
      </w:divBdr>
    </w:div>
    <w:div w:id="1160970640">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83784629">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295284974">
      <w:bodyDiv w:val="1"/>
      <w:marLeft w:val="0"/>
      <w:marRight w:val="0"/>
      <w:marTop w:val="0"/>
      <w:marBottom w:val="0"/>
      <w:divBdr>
        <w:top w:val="none" w:sz="0" w:space="0" w:color="auto"/>
        <w:left w:val="none" w:sz="0" w:space="0" w:color="auto"/>
        <w:bottom w:val="none" w:sz="0" w:space="0" w:color="auto"/>
        <w:right w:val="none" w:sz="0" w:space="0" w:color="auto"/>
      </w:divBdr>
    </w:div>
    <w:div w:id="1308435851">
      <w:bodyDiv w:val="1"/>
      <w:marLeft w:val="0"/>
      <w:marRight w:val="0"/>
      <w:marTop w:val="0"/>
      <w:marBottom w:val="0"/>
      <w:divBdr>
        <w:top w:val="none" w:sz="0" w:space="0" w:color="auto"/>
        <w:left w:val="none" w:sz="0" w:space="0" w:color="auto"/>
        <w:bottom w:val="none" w:sz="0" w:space="0" w:color="auto"/>
        <w:right w:val="none" w:sz="0" w:space="0" w:color="auto"/>
      </w:divBdr>
    </w:div>
    <w:div w:id="1318387994">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8225431">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77977860">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15352184">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2.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3.xml><?xml version="1.0" encoding="utf-8"?>
<ds:datastoreItem xmlns:ds="http://schemas.openxmlformats.org/officeDocument/2006/customXml" ds:itemID="{03A7144C-7AFA-4476-869A-52D47E430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32DDE2-E122-431B-82FE-E106A4A441C7}">
  <ds:schemaRefs>
    <ds:schemaRef ds:uri="5a888943-97ca-4c93-b605-714bb5e9e285"/>
    <ds:schemaRef ds:uri="23a22248-acb0-4303-bd1b-c36b2527d0a2"/>
    <ds:schemaRef ds:uri="http://purl.org/dc/terms/"/>
    <ds:schemaRef ds:uri="http://schemas.microsoft.com/office/infopath/2007/PartnerControls"/>
    <ds:schemaRef ds:uri="http://purl.org/dc/elements/1.1/"/>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schemas.microsoft.com/sharepoint/v4"/>
    <ds:schemaRef ds:uri="e32f50e1-6846-4d7d-ad60-ccd6877e6c5e"/>
    <ds:schemaRef ds:uri="http://purl.org/dc/dcmitype/"/>
  </ds:schemaRefs>
</ds:datastoreItem>
</file>

<file path=customXml/itemProps5.xml><?xml version="1.0" encoding="utf-8"?>
<ds:datastoreItem xmlns:ds="http://schemas.openxmlformats.org/officeDocument/2006/customXml" ds:itemID="{075D2BEC-8EF4-4FEB-A4A4-E519153ECF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246</TotalTime>
  <Pages>2</Pages>
  <Words>2369</Words>
  <Characters>13504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15842</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Faris Alfarhan</cp:lastModifiedBy>
  <cp:revision>54</cp:revision>
  <cp:lastPrinted>2016-11-04T21:26:00Z</cp:lastPrinted>
  <dcterms:created xsi:type="dcterms:W3CDTF">2024-10-03T18:47:00Z</dcterms:created>
  <dcterms:modified xsi:type="dcterms:W3CDTF">2024-11-08T03:57:00Z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4d2f777e-4347-4fc6-823a-b44ab313546a_Enabled">
    <vt:lpwstr>true</vt:lpwstr>
  </property>
  <property fmtid="{D5CDD505-2E9C-101B-9397-08002B2CF9AE}" pid="20" name="MSIP_Label_4d2f777e-4347-4fc6-823a-b44ab313546a_SetDate">
    <vt:lpwstr>2024-08-07T11:17:23Z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4b7c13ad-a1fe-46bc-9991-08a7dea173dc</vt:lpwstr>
  </property>
  <property fmtid="{D5CDD505-2E9C-101B-9397-08002B2CF9AE}" pid="25" name="MSIP_Label_4d2f777e-4347-4fc6-823a-b44ab313546a_ContentBits">
    <vt:lpwstr>0</vt:lpwstr>
  </property>
</Properties>
</file>